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2F" w:rsidRDefault="00A7192F">
      <w:pPr>
        <w:spacing w:line="300" w:lineRule="auto"/>
        <w:jc w:val="center"/>
        <w:rPr>
          <w:rFonts w:eastAsia="方正魏碑简体"/>
          <w:b/>
          <w:bCs/>
          <w:color w:val="FF0000"/>
          <w:kern w:val="0"/>
          <w:sz w:val="96"/>
          <w:szCs w:val="72"/>
        </w:rPr>
      </w:pPr>
      <w:r>
        <w:rPr>
          <w:rFonts w:eastAsia="方正魏碑简体" w:hint="eastAsia"/>
          <w:b/>
          <w:bCs/>
          <w:color w:val="FF0000"/>
          <w:spacing w:val="407"/>
          <w:kern w:val="0"/>
          <w:sz w:val="96"/>
          <w:szCs w:val="72"/>
        </w:rPr>
        <w:t>理论学</w:t>
      </w:r>
      <w:r>
        <w:rPr>
          <w:rFonts w:eastAsia="方正魏碑简体" w:hint="eastAsia"/>
          <w:b/>
          <w:bCs/>
          <w:color w:val="FF0000"/>
          <w:spacing w:val="1"/>
          <w:kern w:val="0"/>
          <w:sz w:val="96"/>
          <w:szCs w:val="72"/>
        </w:rPr>
        <w:t>苑</w:t>
      </w:r>
    </w:p>
    <w:p w:rsidR="00A7192F" w:rsidRDefault="00A7192F">
      <w:pPr>
        <w:tabs>
          <w:tab w:val="center" w:pos="4819"/>
          <w:tab w:val="left" w:pos="7282"/>
        </w:tabs>
        <w:snapToGrid w:val="0"/>
        <w:spacing w:line="300" w:lineRule="auto"/>
        <w:rPr>
          <w:rFonts w:eastAsia="楷体_GB2312"/>
          <w:b/>
          <w:bCs/>
          <w:color w:val="FF0000"/>
          <w:sz w:val="32"/>
          <w:szCs w:val="28"/>
        </w:rPr>
      </w:pPr>
    </w:p>
    <w:p w:rsidR="00A7192F" w:rsidRDefault="00A7192F">
      <w:pPr>
        <w:tabs>
          <w:tab w:val="center" w:pos="4819"/>
          <w:tab w:val="left" w:pos="7282"/>
        </w:tabs>
        <w:snapToGrid w:val="0"/>
        <w:spacing w:line="300" w:lineRule="auto"/>
        <w:jc w:val="center"/>
        <w:rPr>
          <w:rFonts w:eastAsia="楷体_GB2312"/>
          <w:color w:val="FF0000"/>
          <w:sz w:val="32"/>
          <w:szCs w:val="28"/>
        </w:rPr>
      </w:pPr>
      <w:r>
        <w:rPr>
          <w:rFonts w:eastAsia="楷体_GB2312"/>
          <w:b/>
          <w:bCs/>
          <w:color w:val="FF0000"/>
          <w:sz w:val="32"/>
          <w:szCs w:val="28"/>
        </w:rPr>
        <w:t>201</w:t>
      </w:r>
      <w:r w:rsidR="006B4B86">
        <w:rPr>
          <w:rFonts w:eastAsia="楷体_GB2312" w:hint="eastAsia"/>
          <w:b/>
          <w:bCs/>
          <w:color w:val="FF0000"/>
          <w:sz w:val="32"/>
          <w:szCs w:val="28"/>
        </w:rPr>
        <w:t>4</w:t>
      </w:r>
      <w:r>
        <w:rPr>
          <w:rFonts w:eastAsia="楷体_GB2312" w:hint="eastAsia"/>
          <w:b/>
          <w:bCs/>
          <w:color w:val="FF0000"/>
          <w:sz w:val="32"/>
          <w:szCs w:val="28"/>
        </w:rPr>
        <w:t>年第</w:t>
      </w:r>
      <w:r w:rsidR="00342E41">
        <w:rPr>
          <w:rFonts w:eastAsia="楷体_GB2312" w:hint="eastAsia"/>
          <w:b/>
          <w:bCs/>
          <w:color w:val="FF0000"/>
          <w:sz w:val="32"/>
          <w:szCs w:val="28"/>
        </w:rPr>
        <w:t>2</w:t>
      </w:r>
      <w:r>
        <w:rPr>
          <w:rFonts w:eastAsia="楷体_GB2312" w:hint="eastAsia"/>
          <w:b/>
          <w:bCs/>
          <w:color w:val="FF0000"/>
          <w:sz w:val="32"/>
          <w:szCs w:val="28"/>
        </w:rPr>
        <w:t>期</w:t>
      </w:r>
      <w:r>
        <w:rPr>
          <w:rFonts w:eastAsia="楷体_GB2312"/>
          <w:b/>
          <w:bCs/>
          <w:color w:val="FF0000"/>
          <w:sz w:val="32"/>
          <w:szCs w:val="28"/>
        </w:rPr>
        <w:t xml:space="preserve">  </w:t>
      </w:r>
      <w:r>
        <w:rPr>
          <w:rFonts w:eastAsia="楷体_GB2312" w:hint="eastAsia"/>
          <w:b/>
          <w:bCs/>
          <w:color w:val="FF0000"/>
          <w:sz w:val="32"/>
          <w:szCs w:val="28"/>
        </w:rPr>
        <w:t>总第</w:t>
      </w:r>
      <w:r>
        <w:rPr>
          <w:rFonts w:eastAsia="楷体_GB2312"/>
          <w:b/>
          <w:bCs/>
          <w:color w:val="FF0000"/>
          <w:sz w:val="32"/>
          <w:szCs w:val="28"/>
        </w:rPr>
        <w:t>1</w:t>
      </w:r>
      <w:r w:rsidR="00342E41">
        <w:rPr>
          <w:rFonts w:eastAsia="楷体_GB2312" w:hint="eastAsia"/>
          <w:b/>
          <w:bCs/>
          <w:color w:val="FF0000"/>
          <w:sz w:val="32"/>
          <w:szCs w:val="28"/>
        </w:rPr>
        <w:t>2</w:t>
      </w:r>
      <w:r>
        <w:rPr>
          <w:rFonts w:eastAsia="楷体_GB2312" w:hint="eastAsia"/>
          <w:b/>
          <w:bCs/>
          <w:color w:val="FF0000"/>
          <w:sz w:val="32"/>
          <w:szCs w:val="28"/>
        </w:rPr>
        <w:t>期</w:t>
      </w:r>
    </w:p>
    <w:p w:rsidR="00A7192F" w:rsidRDefault="00A7192F">
      <w:pPr>
        <w:tabs>
          <w:tab w:val="center" w:pos="4819"/>
          <w:tab w:val="left" w:pos="7282"/>
        </w:tabs>
        <w:snapToGrid w:val="0"/>
        <w:spacing w:line="300" w:lineRule="auto"/>
        <w:rPr>
          <w:rFonts w:eastAsia="楷体_GB2312"/>
          <w:color w:val="FF0000"/>
          <w:sz w:val="32"/>
          <w:szCs w:val="28"/>
        </w:rPr>
      </w:pPr>
    </w:p>
    <w:p w:rsidR="00A7192F" w:rsidRDefault="00A7192F">
      <w:pPr>
        <w:snapToGrid w:val="0"/>
        <w:spacing w:line="300" w:lineRule="auto"/>
        <w:rPr>
          <w:color w:val="FF0000"/>
          <w:sz w:val="28"/>
          <w:szCs w:val="28"/>
        </w:rPr>
      </w:pPr>
    </w:p>
    <w:p w:rsidR="00A7192F" w:rsidRDefault="00A7192F">
      <w:pPr>
        <w:snapToGrid w:val="0"/>
        <w:spacing w:line="300" w:lineRule="auto"/>
        <w:rPr>
          <w:rFonts w:ascii="???????" w:hAnsi="???????"/>
          <w:b/>
          <w:bCs/>
          <w:spacing w:val="-8"/>
          <w:sz w:val="44"/>
          <w:szCs w:val="44"/>
        </w:rPr>
      </w:pPr>
      <w:r>
        <w:rPr>
          <w:rFonts w:hint="eastAsia"/>
          <w:b/>
          <w:bCs/>
          <w:color w:val="FF0000"/>
          <w:sz w:val="24"/>
          <w:szCs w:val="28"/>
        </w:rPr>
        <w:t>中南财经政法大学党委宣传部</w:t>
      </w:r>
      <w:r>
        <w:rPr>
          <w:b/>
          <w:bCs/>
          <w:color w:val="FF0000"/>
          <w:sz w:val="24"/>
          <w:szCs w:val="28"/>
        </w:rPr>
        <w:t xml:space="preserve">  </w:t>
      </w:r>
      <w:r>
        <w:rPr>
          <w:rFonts w:hint="eastAsia"/>
          <w:b/>
          <w:bCs/>
          <w:color w:val="FF0000"/>
          <w:sz w:val="24"/>
          <w:szCs w:val="28"/>
        </w:rPr>
        <w:t>编</w:t>
      </w:r>
      <w:r>
        <w:rPr>
          <w:b/>
          <w:bCs/>
          <w:color w:val="FF0000"/>
          <w:sz w:val="24"/>
          <w:szCs w:val="28"/>
        </w:rPr>
        <w:t xml:space="preserve">                       20</w:t>
      </w:r>
      <w:r w:rsidR="0096539F">
        <w:rPr>
          <w:rFonts w:hint="eastAsia"/>
          <w:b/>
          <w:bCs/>
          <w:color w:val="FF0000"/>
          <w:sz w:val="24"/>
          <w:szCs w:val="28"/>
        </w:rPr>
        <w:t>14</w:t>
      </w:r>
      <w:r>
        <w:rPr>
          <w:rFonts w:hint="eastAsia"/>
          <w:b/>
          <w:bCs/>
          <w:color w:val="FF0000"/>
          <w:sz w:val="24"/>
          <w:szCs w:val="28"/>
        </w:rPr>
        <w:t>年</w:t>
      </w:r>
      <w:r w:rsidR="0096539F">
        <w:rPr>
          <w:rFonts w:hint="eastAsia"/>
          <w:b/>
          <w:bCs/>
          <w:color w:val="FF0000"/>
          <w:sz w:val="24"/>
          <w:szCs w:val="28"/>
        </w:rPr>
        <w:t>2</w:t>
      </w:r>
      <w:r>
        <w:rPr>
          <w:rFonts w:hint="eastAsia"/>
          <w:b/>
          <w:bCs/>
          <w:color w:val="FF0000"/>
          <w:sz w:val="24"/>
          <w:szCs w:val="28"/>
        </w:rPr>
        <w:t>月</w:t>
      </w:r>
      <w:r w:rsidR="00594476" w:rsidRPr="00594476">
        <w:rPr>
          <w:noProof/>
        </w:rPr>
        <w:pict>
          <v:line id="_x0000_s1026" style="position:absolute;left:0;text-align:left;z-index:251657728;mso-position-horizontal-relative:text;mso-position-vertical-relative:text" from="-33pt,35.1pt" to="463.05pt,35.1pt" strokecolor="red" strokeweight="4.5pt">
            <v:stroke linestyle="thinThick"/>
            <w10:wrap type="topAndBottom"/>
          </v:line>
        </w:pict>
      </w:r>
      <w:r w:rsidR="002576CE">
        <w:rPr>
          <w:rFonts w:hint="eastAsia"/>
          <w:b/>
          <w:bCs/>
          <w:color w:val="FF0000"/>
          <w:sz w:val="24"/>
          <w:szCs w:val="28"/>
        </w:rPr>
        <w:t>24</w:t>
      </w:r>
      <w:r>
        <w:rPr>
          <w:rFonts w:hint="eastAsia"/>
          <w:b/>
          <w:bCs/>
          <w:color w:val="FF0000"/>
          <w:sz w:val="24"/>
          <w:szCs w:val="28"/>
        </w:rPr>
        <w:t>日</w:t>
      </w:r>
    </w:p>
    <w:p w:rsidR="00A7192F" w:rsidRDefault="00A7192F">
      <w:pPr>
        <w:pStyle w:val="p0"/>
        <w:spacing w:line="300" w:lineRule="auto"/>
        <w:rPr>
          <w:rFonts w:ascii="宋体"/>
          <w:b/>
          <w:bCs/>
          <w:spacing w:val="-8"/>
          <w:sz w:val="44"/>
          <w:szCs w:val="44"/>
        </w:rPr>
      </w:pPr>
    </w:p>
    <w:p w:rsidR="00A7192F" w:rsidRPr="00411A92" w:rsidRDefault="00A7192F" w:rsidP="00411A92">
      <w:pPr>
        <w:pStyle w:val="p0"/>
        <w:spacing w:line="300" w:lineRule="auto"/>
        <w:jc w:val="center"/>
        <w:rPr>
          <w:rFonts w:ascii="宋体"/>
          <w:b/>
          <w:bCs/>
          <w:spacing w:val="-8"/>
          <w:sz w:val="44"/>
          <w:szCs w:val="44"/>
        </w:rPr>
      </w:pPr>
      <w:r>
        <w:rPr>
          <w:rFonts w:ascii="宋体" w:hAnsi="宋体" w:hint="eastAsia"/>
          <w:b/>
          <w:bCs/>
          <w:spacing w:val="-8"/>
          <w:sz w:val="44"/>
          <w:szCs w:val="44"/>
        </w:rPr>
        <w:t>目</w:t>
      </w:r>
      <w:r>
        <w:rPr>
          <w:rFonts w:ascii="宋体" w:hAnsi="宋体"/>
          <w:b/>
          <w:bCs/>
          <w:spacing w:val="-8"/>
          <w:sz w:val="44"/>
          <w:szCs w:val="44"/>
        </w:rPr>
        <w:t xml:space="preserve">   </w:t>
      </w:r>
      <w:r>
        <w:rPr>
          <w:rFonts w:ascii="宋体" w:hAnsi="宋体" w:hint="eastAsia"/>
          <w:b/>
          <w:bCs/>
          <w:spacing w:val="-8"/>
          <w:sz w:val="44"/>
          <w:szCs w:val="44"/>
        </w:rPr>
        <w:t>录</w:t>
      </w:r>
    </w:p>
    <w:p w:rsidR="00A7192F" w:rsidRDefault="00A7192F" w:rsidP="00411A92">
      <w:pPr>
        <w:pStyle w:val="p0"/>
        <w:spacing w:before="120" w:line="300" w:lineRule="auto"/>
        <w:jc w:val="left"/>
        <w:rPr>
          <w:rFonts w:ascii="宋体"/>
          <w:b/>
          <w:bCs/>
          <w:spacing w:val="-8"/>
          <w:sz w:val="32"/>
          <w:szCs w:val="32"/>
        </w:rPr>
      </w:pPr>
    </w:p>
    <w:p w:rsidR="00CB7402" w:rsidRPr="006B4B86" w:rsidRDefault="00A7192F" w:rsidP="00342E41">
      <w:pPr>
        <w:pStyle w:val="p0"/>
        <w:spacing w:before="120" w:line="300" w:lineRule="auto"/>
        <w:rPr>
          <w:rFonts w:ascii="宋体" w:cs="宋体"/>
          <w:bCs/>
          <w:spacing w:val="-8"/>
          <w:sz w:val="24"/>
          <w:szCs w:val="24"/>
        </w:rPr>
      </w:pPr>
      <w:r>
        <w:rPr>
          <w:rFonts w:ascii="宋体" w:hAnsi="宋体" w:hint="eastAsia"/>
          <w:b/>
          <w:bCs/>
          <w:spacing w:val="-8"/>
          <w:kern w:val="2"/>
          <w:sz w:val="24"/>
          <w:szCs w:val="24"/>
        </w:rPr>
        <w:t>一、</w:t>
      </w:r>
      <w:r w:rsidR="00342E41">
        <w:rPr>
          <w:rFonts w:ascii="宋体" w:cs="宋体" w:hint="eastAsia"/>
          <w:b/>
          <w:bCs/>
          <w:spacing w:val="-8"/>
          <w:sz w:val="24"/>
          <w:szCs w:val="24"/>
        </w:rPr>
        <w:t>切实把思想统一到党的十八届三中全会精神上来…………………………………2</w:t>
      </w:r>
    </w:p>
    <w:p w:rsidR="00A7192F" w:rsidRPr="00CB7402" w:rsidRDefault="00D97776" w:rsidP="00411A92">
      <w:pPr>
        <w:pStyle w:val="p0"/>
        <w:spacing w:before="120" w:line="300" w:lineRule="auto"/>
        <w:jc w:val="left"/>
        <w:rPr>
          <w:rFonts w:ascii="宋体"/>
          <w:b/>
          <w:bCs/>
          <w:spacing w:val="-8"/>
          <w:kern w:val="2"/>
          <w:sz w:val="24"/>
          <w:szCs w:val="24"/>
        </w:rPr>
      </w:pPr>
      <w:r>
        <w:rPr>
          <w:rFonts w:ascii="宋体" w:hint="eastAsia"/>
          <w:b/>
          <w:bCs/>
          <w:spacing w:val="-8"/>
          <w:kern w:val="2"/>
          <w:sz w:val="24"/>
          <w:szCs w:val="24"/>
        </w:rPr>
        <w:t>二、理想信念是共产党人的精神之“钙”………………………………………………</w:t>
      </w:r>
      <w:r w:rsidR="002576CE">
        <w:rPr>
          <w:rFonts w:ascii="宋体" w:hint="eastAsia"/>
          <w:b/>
          <w:bCs/>
          <w:spacing w:val="-8"/>
          <w:kern w:val="2"/>
          <w:sz w:val="24"/>
          <w:szCs w:val="24"/>
        </w:rPr>
        <w:t>8</w:t>
      </w:r>
    </w:p>
    <w:p w:rsidR="00A7192F" w:rsidRPr="00495F0C" w:rsidRDefault="00495F0C" w:rsidP="00495F0C">
      <w:pPr>
        <w:pStyle w:val="p0"/>
        <w:spacing w:before="120" w:line="300" w:lineRule="auto"/>
        <w:rPr>
          <w:rFonts w:ascii="宋体" w:hAnsi="宋体"/>
          <w:b/>
          <w:bCs/>
          <w:spacing w:val="-8"/>
          <w:kern w:val="2"/>
          <w:sz w:val="24"/>
          <w:szCs w:val="24"/>
        </w:rPr>
      </w:pPr>
      <w:r w:rsidRPr="00495F0C">
        <w:rPr>
          <w:rFonts w:ascii="宋体" w:hAnsi="宋体" w:hint="eastAsia"/>
          <w:b/>
          <w:bCs/>
          <w:spacing w:val="-8"/>
          <w:kern w:val="2"/>
          <w:sz w:val="24"/>
          <w:szCs w:val="24"/>
        </w:rPr>
        <w:t>三、坚定制度自信不是要固步自封</w:t>
      </w:r>
      <w:r>
        <w:rPr>
          <w:rFonts w:ascii="宋体" w:hAnsi="宋体" w:hint="eastAsia"/>
          <w:b/>
          <w:bCs/>
          <w:spacing w:val="-8"/>
          <w:kern w:val="2"/>
          <w:sz w:val="24"/>
          <w:szCs w:val="24"/>
        </w:rPr>
        <w:t>………………………………………………………</w:t>
      </w:r>
      <w:r w:rsidR="002576CE">
        <w:rPr>
          <w:rFonts w:ascii="宋体" w:hAnsi="宋体" w:hint="eastAsia"/>
          <w:b/>
          <w:bCs/>
          <w:spacing w:val="-8"/>
          <w:kern w:val="2"/>
          <w:sz w:val="24"/>
          <w:szCs w:val="24"/>
        </w:rPr>
        <w:t>12</w:t>
      </w:r>
    </w:p>
    <w:p w:rsidR="00A7192F" w:rsidRPr="00495F0C" w:rsidRDefault="00DD6229" w:rsidP="00495F0C">
      <w:pPr>
        <w:pStyle w:val="p0"/>
        <w:spacing w:before="120" w:line="300" w:lineRule="auto"/>
        <w:rPr>
          <w:rFonts w:ascii="宋体" w:hAnsi="宋体"/>
          <w:b/>
          <w:bCs/>
          <w:spacing w:val="-8"/>
          <w:kern w:val="2"/>
          <w:sz w:val="24"/>
          <w:szCs w:val="24"/>
        </w:rPr>
      </w:pPr>
      <w:r>
        <w:rPr>
          <w:rFonts w:ascii="宋体" w:hAnsi="宋体" w:hint="eastAsia"/>
          <w:b/>
          <w:bCs/>
          <w:spacing w:val="-8"/>
          <w:kern w:val="2"/>
          <w:sz w:val="24"/>
          <w:szCs w:val="24"/>
        </w:rPr>
        <w:t>四、共圆中华民族伟大复兴的中国梦……………………………………………………</w:t>
      </w:r>
      <w:r w:rsidR="002576CE">
        <w:rPr>
          <w:rFonts w:ascii="宋体" w:hAnsi="宋体" w:hint="eastAsia"/>
          <w:b/>
          <w:bCs/>
          <w:spacing w:val="-8"/>
          <w:kern w:val="2"/>
          <w:sz w:val="24"/>
          <w:szCs w:val="24"/>
        </w:rPr>
        <w:t>14</w:t>
      </w:r>
    </w:p>
    <w:p w:rsidR="00A7192F" w:rsidRPr="00495F0C" w:rsidRDefault="00A7192F" w:rsidP="00495F0C">
      <w:pPr>
        <w:pStyle w:val="p0"/>
        <w:spacing w:before="120" w:line="300" w:lineRule="auto"/>
        <w:rPr>
          <w:rFonts w:ascii="宋体" w:hAnsi="宋体"/>
          <w:b/>
          <w:bCs/>
          <w:spacing w:val="-8"/>
          <w:kern w:val="2"/>
          <w:sz w:val="24"/>
          <w:szCs w:val="24"/>
        </w:rPr>
      </w:pPr>
    </w:p>
    <w:p w:rsidR="00A7192F" w:rsidRPr="00495F0C" w:rsidRDefault="00A7192F" w:rsidP="00495F0C">
      <w:pPr>
        <w:pStyle w:val="p0"/>
        <w:spacing w:before="120" w:line="300" w:lineRule="auto"/>
        <w:rPr>
          <w:rFonts w:ascii="宋体" w:hAnsi="宋体"/>
          <w:b/>
          <w:bCs/>
          <w:spacing w:val="-8"/>
          <w:kern w:val="2"/>
          <w:sz w:val="24"/>
          <w:szCs w:val="24"/>
        </w:rPr>
      </w:pPr>
    </w:p>
    <w:p w:rsidR="00A7192F" w:rsidRPr="00495F0C" w:rsidRDefault="00A7192F" w:rsidP="00495F0C">
      <w:pPr>
        <w:pStyle w:val="p0"/>
        <w:spacing w:before="120" w:line="300" w:lineRule="auto"/>
        <w:rPr>
          <w:rFonts w:ascii="宋体" w:hAnsi="宋体"/>
          <w:b/>
          <w:bCs/>
          <w:spacing w:val="-8"/>
          <w:kern w:val="2"/>
          <w:sz w:val="24"/>
          <w:szCs w:val="24"/>
        </w:rPr>
      </w:pPr>
    </w:p>
    <w:p w:rsidR="00A7192F" w:rsidRDefault="00A7192F">
      <w:pPr>
        <w:pStyle w:val="p0"/>
        <w:spacing w:before="120" w:line="300" w:lineRule="auto"/>
        <w:ind w:firstLineChars="800" w:firstLine="1800"/>
        <w:jc w:val="left"/>
        <w:rPr>
          <w:rFonts w:ascii="宋体" w:cs="宋体"/>
          <w:b/>
          <w:bCs/>
          <w:spacing w:val="-8"/>
          <w:sz w:val="24"/>
          <w:szCs w:val="24"/>
        </w:rPr>
      </w:pPr>
    </w:p>
    <w:p w:rsidR="00A7192F" w:rsidRDefault="00A7192F">
      <w:pPr>
        <w:pStyle w:val="p0"/>
        <w:spacing w:before="120" w:line="300" w:lineRule="auto"/>
        <w:ind w:firstLineChars="800" w:firstLine="1800"/>
        <w:jc w:val="left"/>
        <w:rPr>
          <w:rFonts w:ascii="宋体" w:cs="宋体"/>
          <w:b/>
          <w:bCs/>
          <w:spacing w:val="-8"/>
          <w:sz w:val="24"/>
          <w:szCs w:val="24"/>
        </w:rPr>
      </w:pPr>
    </w:p>
    <w:p w:rsidR="00A7192F" w:rsidRDefault="00A7192F">
      <w:pPr>
        <w:pStyle w:val="p0"/>
        <w:spacing w:before="120" w:line="300" w:lineRule="auto"/>
        <w:ind w:firstLineChars="800" w:firstLine="1800"/>
        <w:jc w:val="left"/>
        <w:rPr>
          <w:rFonts w:ascii="宋体" w:cs="宋体"/>
          <w:b/>
          <w:bCs/>
          <w:spacing w:val="-8"/>
          <w:sz w:val="24"/>
          <w:szCs w:val="24"/>
        </w:rPr>
      </w:pPr>
    </w:p>
    <w:p w:rsidR="00A7192F" w:rsidRDefault="00A7192F">
      <w:pPr>
        <w:pStyle w:val="p0"/>
        <w:spacing w:before="120" w:line="300" w:lineRule="auto"/>
        <w:ind w:firstLineChars="800" w:firstLine="1800"/>
        <w:jc w:val="left"/>
        <w:rPr>
          <w:rFonts w:ascii="宋体" w:cs="宋体"/>
          <w:b/>
          <w:bCs/>
          <w:spacing w:val="-8"/>
          <w:sz w:val="24"/>
          <w:szCs w:val="24"/>
        </w:rPr>
      </w:pPr>
    </w:p>
    <w:p w:rsidR="00A7192F" w:rsidRDefault="00A7192F">
      <w:pPr>
        <w:pStyle w:val="p0"/>
        <w:spacing w:before="120" w:line="300" w:lineRule="auto"/>
        <w:ind w:firstLineChars="800" w:firstLine="1800"/>
        <w:jc w:val="left"/>
        <w:rPr>
          <w:rFonts w:ascii="宋体" w:cs="宋体"/>
          <w:b/>
          <w:bCs/>
          <w:spacing w:val="-8"/>
          <w:sz w:val="24"/>
          <w:szCs w:val="24"/>
        </w:rPr>
      </w:pPr>
    </w:p>
    <w:p w:rsidR="00A7192F" w:rsidRDefault="00A7192F">
      <w:pPr>
        <w:pStyle w:val="p0"/>
        <w:spacing w:before="120" w:line="300" w:lineRule="auto"/>
        <w:ind w:firstLineChars="800" w:firstLine="1800"/>
        <w:jc w:val="left"/>
        <w:rPr>
          <w:rFonts w:ascii="宋体" w:cs="宋体"/>
          <w:b/>
          <w:bCs/>
          <w:spacing w:val="-8"/>
          <w:sz w:val="24"/>
          <w:szCs w:val="24"/>
        </w:rPr>
      </w:pPr>
    </w:p>
    <w:p w:rsidR="00A7192F" w:rsidRDefault="00A7192F">
      <w:pPr>
        <w:pStyle w:val="p0"/>
        <w:spacing w:before="120" w:line="300" w:lineRule="auto"/>
        <w:ind w:firstLineChars="800" w:firstLine="1800"/>
        <w:jc w:val="left"/>
        <w:rPr>
          <w:rFonts w:ascii="宋体" w:cs="宋体"/>
          <w:b/>
          <w:bCs/>
          <w:spacing w:val="-8"/>
          <w:sz w:val="24"/>
          <w:szCs w:val="24"/>
        </w:rPr>
      </w:pPr>
    </w:p>
    <w:p w:rsidR="00A7192F" w:rsidRDefault="00A7192F">
      <w:pPr>
        <w:pStyle w:val="p0"/>
        <w:spacing w:before="120" w:line="300" w:lineRule="auto"/>
        <w:ind w:firstLineChars="800" w:firstLine="1800"/>
        <w:jc w:val="left"/>
        <w:rPr>
          <w:rFonts w:ascii="宋体" w:cs="宋体"/>
          <w:b/>
          <w:bCs/>
          <w:spacing w:val="-8"/>
          <w:sz w:val="24"/>
          <w:szCs w:val="24"/>
        </w:rPr>
      </w:pPr>
    </w:p>
    <w:p w:rsidR="009B598F" w:rsidRPr="009B598F" w:rsidRDefault="009B598F" w:rsidP="009B598F">
      <w:pPr>
        <w:widowControl/>
        <w:spacing w:before="150" w:line="420" w:lineRule="atLeast"/>
        <w:ind w:firstLineChars="200" w:firstLine="562"/>
        <w:jc w:val="center"/>
        <w:rPr>
          <w:rFonts w:ascii="Simsun" w:hAnsi="Simsun" w:cs="宋体" w:hint="eastAsia"/>
          <w:b/>
          <w:color w:val="000000"/>
          <w:kern w:val="0"/>
          <w:sz w:val="28"/>
          <w:szCs w:val="28"/>
        </w:rPr>
      </w:pPr>
      <w:r w:rsidRPr="009B598F">
        <w:rPr>
          <w:rFonts w:ascii="Simsun" w:hAnsi="Simsun" w:cs="宋体" w:hint="eastAsia"/>
          <w:b/>
          <w:color w:val="000000"/>
          <w:kern w:val="0"/>
          <w:sz w:val="28"/>
          <w:szCs w:val="28"/>
        </w:rPr>
        <w:lastRenderedPageBreak/>
        <w:t>切实把思想统一到党的十八届三中全会精神上来</w:t>
      </w:r>
    </w:p>
    <w:p w:rsidR="009B598F" w:rsidRPr="009B598F" w:rsidRDefault="009B598F" w:rsidP="009B598F">
      <w:pPr>
        <w:widowControl/>
        <w:spacing w:before="150" w:line="420" w:lineRule="atLeast"/>
        <w:ind w:firstLineChars="200" w:firstLine="480"/>
        <w:jc w:val="center"/>
        <w:rPr>
          <w:rFonts w:ascii="Simsun" w:hAnsi="Simsun" w:cs="宋体" w:hint="eastAsia"/>
          <w:color w:val="000000"/>
          <w:kern w:val="0"/>
          <w:sz w:val="24"/>
          <w:szCs w:val="24"/>
        </w:rPr>
      </w:pPr>
      <w:r>
        <w:rPr>
          <w:rFonts w:ascii="Simsun" w:hAnsi="Simsun" w:cs="宋体" w:hint="eastAsia"/>
          <w:color w:val="000000"/>
          <w:kern w:val="0"/>
          <w:sz w:val="24"/>
          <w:szCs w:val="24"/>
        </w:rPr>
        <w:t>习近平</w:t>
      </w:r>
    </w:p>
    <w:p w:rsidR="009B598F" w:rsidRPr="009B598F" w:rsidRDefault="009B598F" w:rsidP="009B598F">
      <w:pPr>
        <w:widowControl/>
        <w:spacing w:before="150" w:line="420" w:lineRule="atLeast"/>
        <w:ind w:firstLineChars="200" w:firstLine="480"/>
        <w:jc w:val="left"/>
        <w:rPr>
          <w:rFonts w:ascii="Simsun" w:hAnsi="Simsun" w:cs="宋体" w:hint="eastAsia"/>
          <w:color w:val="000000"/>
          <w:kern w:val="0"/>
          <w:sz w:val="24"/>
          <w:szCs w:val="24"/>
        </w:rPr>
      </w:pPr>
      <w:r w:rsidRPr="009B598F">
        <w:rPr>
          <w:rFonts w:ascii="Simsun" w:hAnsi="Simsun" w:cs="宋体"/>
          <w:color w:val="000000"/>
          <w:kern w:val="0"/>
          <w:sz w:val="24"/>
          <w:szCs w:val="24"/>
        </w:rPr>
        <w:t>只有全党思想和意志统一了，才能统一全国各族人民思想和意志，才能形成推进改革的强大合力。</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这里，我围绕全会提出的指导思想、总体思路、目标任务，就贯彻落实全会精神提几点要求。</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w:t>
      </w:r>
      <w:r w:rsidRPr="009B598F">
        <w:rPr>
          <w:rFonts w:ascii="Simsun" w:hAnsi="Simsun" w:cs="宋体"/>
          <w:b/>
          <w:bCs/>
          <w:color w:val="000000"/>
          <w:kern w:val="0"/>
          <w:sz w:val="24"/>
          <w:szCs w:val="24"/>
        </w:rPr>
        <w:t>第一，坚持把完善和发展中国特色社会主义制度，推进国家治理体系和治理能力现代化作为全面深化改革的总目标。</w:t>
      </w:r>
      <w:r w:rsidRPr="009B598F">
        <w:rPr>
          <w:rFonts w:ascii="Simsun" w:hAnsi="Simsun" w:cs="宋体"/>
          <w:color w:val="000000"/>
          <w:kern w:val="0"/>
          <w:sz w:val="24"/>
          <w:szCs w:val="24"/>
        </w:rPr>
        <w:t>邓小平同志在</w:t>
      </w:r>
      <w:r w:rsidRPr="009B598F">
        <w:rPr>
          <w:rFonts w:ascii="Simsun" w:hAnsi="Simsun" w:cs="宋体"/>
          <w:color w:val="000000"/>
          <w:kern w:val="0"/>
          <w:sz w:val="24"/>
          <w:szCs w:val="24"/>
        </w:rPr>
        <w:t>1992</w:t>
      </w:r>
      <w:r w:rsidRPr="009B598F">
        <w:rPr>
          <w:rFonts w:ascii="Simsun" w:hAnsi="Simsun" w:cs="宋体"/>
          <w:color w:val="000000"/>
          <w:kern w:val="0"/>
          <w:sz w:val="24"/>
          <w:szCs w:val="24"/>
        </w:rPr>
        <w:t>年提出，再有</w:t>
      </w:r>
      <w:r w:rsidRPr="009B598F">
        <w:rPr>
          <w:rFonts w:ascii="Simsun" w:hAnsi="Simsun" w:cs="宋体"/>
          <w:color w:val="000000"/>
          <w:kern w:val="0"/>
          <w:sz w:val="24"/>
          <w:szCs w:val="24"/>
        </w:rPr>
        <w:t>30</w:t>
      </w:r>
      <w:r w:rsidRPr="009B598F">
        <w:rPr>
          <w:rFonts w:ascii="Simsun" w:hAnsi="Simsun" w:cs="宋体"/>
          <w:color w:val="000000"/>
          <w:kern w:val="0"/>
          <w:sz w:val="24"/>
          <w:szCs w:val="24"/>
        </w:rPr>
        <w:t>年的时间，我们才会在各方面形成一整套更加成熟更加定型的制度。这次全会在邓小平同志战略思想的基础上，提出要推进国家治理体系和治理能力现代化。这是完善和发展中国特色社会主义制度的必然要求，是实现社会主义现代化的应有之义。我们之所以决定这次三中全会研究全面深化改革问题，不是推进一个领域改革，也不是推进几个领域改革，而是推进所有领域改革，就是从国家治理体系和治理能力的总体角度考虑的。</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国家治理体系和治理能力是一个国家制度和制度执行能力的集中体现。国家治理体系是在党领导下管理国家的制度体系，包括经济、政治、文化、社会、生态文明和党的建设等各领域体制机制、法律法规安排，也就是一整套紧密相连、相互协调的国家制度；国家治理能力则是运用国家制度管理社会各方面事务的能力，包括改革发展稳定、内政外交国防、治党治国治军等各个方面。国家治理体系和治理能力是一个有机整体，相辅相成，有了好的国家治理体系才能提高治理能力，提高国家治理能力才能充分发挥国家治理体系的效能。</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实际上，怎样治理社会主义社会这样全新的社会，在以往的世界社会主义中没有解决得很好。马克思、恩格斯没有遇到全面治理一个社会主义国家的实践，他们关于未来社会的原理很多是预测性的；列宁在俄国十月革命后不久就过世了，没来得及深入探索这个问题；苏联在这个问题上进行了探索，取得了一些实践经验，但也犯下了严重错误，没有解决这个问题。我们党在全国执政以后，不断探索这个问题，虽然也发生了严重曲折，但在国家治理体系和治理能力上积累了丰富经验、取得了重大成果，改革开放以来的进展尤为显著。我国政治稳定、经济发展、社会和谐、民族团结，同世界上一些地区和国家不断出现乱局形成了鲜明对照。这说明，我们的国家治理体系和治理能力总体上是好的，是适应我国国情和发展要求的。</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lastRenderedPageBreak/>
        <w:t xml:space="preserve">　　同时，我们也要看到，相比我国经济社会发展要求，相比人民群众期待，相比当今世界日趋激烈的国际竞争，相比实现国家长治久安，我们在国家治理体系和治理能力方面还有许多不足，有许多亟待改进的地方。真正实现社会和谐稳定、国家长治久安，还是要靠制度，靠我们在国家治理上的高超能力，靠高素质干部队伍。我们要更好发挥中国特色社会主义制度的优越性，必须从各个领域推进国家治理体系和治理能力现代化。</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推进国家治理体系和治理能力现代化，就是要适应时代变化，既改革不适应实践发展要求的体制机制、法律法规，又不断构建新的体制机制、法律法规，使各方面制度更加科学、更加完善，实现党、国家、社会各项事务治理制度化、规范化、程序化。要更加注重治理能力建设，增强按制度办事、依法办事意识，善于运用制度和法律治理国家，把各方面制度优势转化为管理国家的效能，提高党科学执政、民主执政、依法执政水平。</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w:t>
      </w:r>
      <w:r w:rsidRPr="009B598F">
        <w:rPr>
          <w:rFonts w:ascii="Simsun" w:hAnsi="Simsun" w:cs="宋体"/>
          <w:b/>
          <w:bCs/>
          <w:color w:val="000000"/>
          <w:kern w:val="0"/>
          <w:sz w:val="24"/>
          <w:szCs w:val="24"/>
        </w:rPr>
        <w:t>第二，进一步解放思想、进一步解放和发展社会生产力、进一步解放和增强社会活力</w:t>
      </w:r>
      <w:r w:rsidRPr="009B598F">
        <w:rPr>
          <w:rFonts w:ascii="Simsun" w:hAnsi="Simsun" w:cs="宋体"/>
          <w:color w:val="000000"/>
          <w:kern w:val="0"/>
          <w:sz w:val="24"/>
          <w:szCs w:val="24"/>
        </w:rPr>
        <w:t>。全会决定提出的这</w:t>
      </w:r>
      <w:r w:rsidRPr="009B598F">
        <w:rPr>
          <w:rFonts w:ascii="Simsun" w:hAnsi="Simsun" w:cs="宋体"/>
          <w:color w:val="000000"/>
          <w:kern w:val="0"/>
          <w:sz w:val="24"/>
          <w:szCs w:val="24"/>
        </w:rPr>
        <w:t>“</w:t>
      </w:r>
      <w:r w:rsidRPr="009B598F">
        <w:rPr>
          <w:rFonts w:ascii="Simsun" w:hAnsi="Simsun" w:cs="宋体"/>
          <w:color w:val="000000"/>
          <w:kern w:val="0"/>
          <w:sz w:val="24"/>
          <w:szCs w:val="24"/>
        </w:rPr>
        <w:t>三个进一步解放</w:t>
      </w:r>
      <w:r w:rsidRPr="009B598F">
        <w:rPr>
          <w:rFonts w:ascii="Simsun" w:hAnsi="Simsun" w:cs="宋体"/>
          <w:color w:val="000000"/>
          <w:kern w:val="0"/>
          <w:sz w:val="24"/>
          <w:szCs w:val="24"/>
        </w:rPr>
        <w:t>”</w:t>
      </w:r>
      <w:r w:rsidRPr="009B598F">
        <w:rPr>
          <w:rFonts w:ascii="Simsun" w:hAnsi="Simsun" w:cs="宋体"/>
          <w:color w:val="000000"/>
          <w:kern w:val="0"/>
          <w:sz w:val="24"/>
          <w:szCs w:val="24"/>
        </w:rPr>
        <w:t>既是改革的目的，又是改革的条件。解放思想是前提，是解放和发展社会生产力、解放和增强社会活力的总开关。没有解放思想，我们党就不可能在十年动乱结束不久作出把党和国家工作中心转移到经济建设上来、实行改革开放的历史性决策，开启我国发展的历史新时期；没有解放思想，我们党就不可能在实践中不断推进理论创新和实践创新，有效化解前进道路上的各种风险挑战，把改革开放不断推向前进，始终走在时代前列。解放和发展社会生产力、解放和增强社会活力，是解放思想的必然结果，也是解放思想的重要基础。</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全面建成小康社会，实现社会主义现代化，实现中华民族伟大复兴，最根本最紧迫的任务还是进一步解放和发展社会生产力。解放思想，解放和增强社会活力，是为了更好解放和发展社会生产力。邓小平同志说：革命是解放生产力，改革也是解放生产力，</w:t>
      </w:r>
      <w:r w:rsidRPr="009B598F">
        <w:rPr>
          <w:rFonts w:ascii="Simsun" w:hAnsi="Simsun" w:cs="宋体"/>
          <w:color w:val="000000"/>
          <w:kern w:val="0"/>
          <w:sz w:val="24"/>
          <w:szCs w:val="24"/>
        </w:rPr>
        <w:t>“</w:t>
      </w:r>
      <w:r w:rsidRPr="009B598F">
        <w:rPr>
          <w:rFonts w:ascii="Simsun" w:hAnsi="Simsun" w:cs="宋体"/>
          <w:color w:val="000000"/>
          <w:kern w:val="0"/>
          <w:sz w:val="24"/>
          <w:szCs w:val="24"/>
        </w:rPr>
        <w:t>社会主义基本制度确立以后，还要从根本上改变束缚生产力发展的经济体制，建立起充满生机和活力的社会主义经济体制，促进生产力的发展</w:t>
      </w:r>
      <w:r w:rsidRPr="009B598F">
        <w:rPr>
          <w:rFonts w:ascii="Simsun" w:hAnsi="Simsun" w:cs="宋体"/>
          <w:color w:val="000000"/>
          <w:kern w:val="0"/>
          <w:sz w:val="24"/>
          <w:szCs w:val="24"/>
        </w:rPr>
        <w:t>”</w:t>
      </w:r>
      <w:r w:rsidRPr="009B598F">
        <w:rPr>
          <w:rFonts w:ascii="Simsun" w:hAnsi="Simsun" w:cs="宋体"/>
          <w:color w:val="000000"/>
          <w:kern w:val="0"/>
          <w:sz w:val="24"/>
          <w:szCs w:val="24"/>
        </w:rPr>
        <w:t>。我们要通过深化改革，让一切劳动、知识、技术、管理、资本等要素的活力竞相迸发，让一切创造社会财富的源泉充分涌流。同时，要处理好活力和有序的关系，社会发展需要充满活力，但这种活力又必须是有序活动的。死水一潭不行，暗流汹涌也不行。</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我们讲要坚定道路自信、理论自信、制度自信，要有坚如磐石的精神和信仰力量，也要有支撑这种精神和信仰的强大物质力量。这就要靠通过不断改革创新，使中国特色社会主义在解放和发展社会生产力、解放和增强社会活力、促进人的全面发展上比</w:t>
      </w:r>
      <w:r w:rsidRPr="009B598F">
        <w:rPr>
          <w:rFonts w:ascii="Simsun" w:hAnsi="Simsun" w:cs="宋体"/>
          <w:color w:val="000000"/>
          <w:kern w:val="0"/>
          <w:sz w:val="24"/>
          <w:szCs w:val="24"/>
        </w:rPr>
        <w:lastRenderedPageBreak/>
        <w:t>资本主义制度更有效率，更能激发全体人民的积极性、主动性、创造性，更能为社会发展提供有利条件，更能在竞争中赢得比较优势，把中国特色社会主义制度的优越性充分体现出来。</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w:t>
      </w:r>
      <w:r w:rsidRPr="009B598F">
        <w:rPr>
          <w:rFonts w:ascii="Simsun" w:hAnsi="Simsun" w:cs="宋体"/>
          <w:b/>
          <w:bCs/>
          <w:color w:val="000000"/>
          <w:kern w:val="0"/>
          <w:sz w:val="24"/>
          <w:szCs w:val="24"/>
        </w:rPr>
        <w:t>第三，以经济体制改革为重点，发挥经济体制改革牵引作用</w:t>
      </w:r>
      <w:r w:rsidRPr="009B598F">
        <w:rPr>
          <w:rFonts w:ascii="Simsun" w:hAnsi="Simsun" w:cs="宋体"/>
          <w:color w:val="000000"/>
          <w:kern w:val="0"/>
          <w:sz w:val="24"/>
          <w:szCs w:val="24"/>
        </w:rPr>
        <w:t>。全会决定用</w:t>
      </w:r>
      <w:r w:rsidRPr="009B598F">
        <w:rPr>
          <w:rFonts w:ascii="Simsun" w:hAnsi="Simsun" w:cs="宋体"/>
          <w:color w:val="000000"/>
          <w:kern w:val="0"/>
          <w:sz w:val="24"/>
          <w:szCs w:val="24"/>
        </w:rPr>
        <w:t>“</w:t>
      </w:r>
      <w:r w:rsidRPr="009B598F">
        <w:rPr>
          <w:rFonts w:ascii="Simsun" w:hAnsi="Simsun" w:cs="宋体"/>
          <w:color w:val="000000"/>
          <w:kern w:val="0"/>
          <w:sz w:val="24"/>
          <w:szCs w:val="24"/>
        </w:rPr>
        <w:t>六个紧紧围绕</w:t>
      </w:r>
      <w:r w:rsidRPr="009B598F">
        <w:rPr>
          <w:rFonts w:ascii="Simsun" w:hAnsi="Simsun" w:cs="宋体"/>
          <w:color w:val="000000"/>
          <w:kern w:val="0"/>
          <w:sz w:val="24"/>
          <w:szCs w:val="24"/>
        </w:rPr>
        <w:t>”</w:t>
      </w:r>
      <w:r w:rsidRPr="009B598F">
        <w:rPr>
          <w:rFonts w:ascii="Simsun" w:hAnsi="Simsun" w:cs="宋体"/>
          <w:color w:val="000000"/>
          <w:kern w:val="0"/>
          <w:sz w:val="24"/>
          <w:szCs w:val="24"/>
        </w:rPr>
        <w:t>描绘了全面深化改革的路线图，突出强调以经济体制改革为重点，发挥经济体制改革牵引作用。我国仍处于并将长期处于社会主义初级阶段的基本国情没有变，人民日益增长的物质文化需要同落后的社会生产之间的矛盾这一社会主要矛盾没有变，我国是世界最大发展中国家的国际地位没有变。这就决定了经济建设仍然是全党的中心工作。</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当前，制约科学发展的体制机制障碍不少集中在经济领域，经济体制改革任务远远没有完成，经济体制改革的潜力还没有充分释放出来。坚持以经济建设为中心不动摇，就必须坚持以经济体制改革为重点不动摇。</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经济基础决定上层建筑。经济体制改革对其他方面改革具有重要影响和传导作用，重大经济体制改革的进度决定着其他方面很多体制改革的进度，具有牵一发而动全身的作用。马克思在《〈政治经济学批判〉序言》中说：</w:t>
      </w:r>
      <w:r w:rsidRPr="009B598F">
        <w:rPr>
          <w:rFonts w:ascii="Simsun" w:hAnsi="Simsun" w:cs="宋体"/>
          <w:color w:val="000000"/>
          <w:kern w:val="0"/>
          <w:sz w:val="24"/>
          <w:szCs w:val="24"/>
        </w:rPr>
        <w:t>“</w:t>
      </w:r>
      <w:r w:rsidRPr="009B598F">
        <w:rPr>
          <w:rFonts w:ascii="Simsun" w:hAnsi="Simsun" w:cs="宋体"/>
          <w:color w:val="000000"/>
          <w:kern w:val="0"/>
          <w:sz w:val="24"/>
          <w:szCs w:val="24"/>
        </w:rPr>
        <w:t>人们在自己生活的社会生产中发生一定的、必然的、不以他们的意志为转移的关系，即同他们的物质生产力的一定发展阶段相适合的生产关系。这些生产关系的总和构成社会的经济结构，即有法律的和政治的上层建筑竖立其上并有一定的社会意识形式与之相适应的现实基础。</w:t>
      </w:r>
      <w:r w:rsidRPr="009B598F">
        <w:rPr>
          <w:rFonts w:ascii="Simsun" w:hAnsi="Simsun" w:cs="宋体"/>
          <w:color w:val="000000"/>
          <w:kern w:val="0"/>
          <w:sz w:val="24"/>
          <w:szCs w:val="24"/>
        </w:rPr>
        <w:t>”</w:t>
      </w:r>
      <w:r w:rsidRPr="009B598F">
        <w:rPr>
          <w:rFonts w:ascii="Simsun" w:hAnsi="Simsun" w:cs="宋体"/>
          <w:color w:val="000000"/>
          <w:kern w:val="0"/>
          <w:sz w:val="24"/>
          <w:szCs w:val="24"/>
        </w:rPr>
        <w:t>在全面深化改革中，我们要坚持以经济体制改革为主轴，努力在重要领域和关键环节改革上取得新突破，以此牵引和带动其他领域改革，使各方面改革协同推进、形成合力，而不是各自为政、分散用力。</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w:t>
      </w:r>
      <w:r w:rsidRPr="009B598F">
        <w:rPr>
          <w:rFonts w:ascii="Simsun" w:hAnsi="Simsun" w:cs="宋体"/>
          <w:b/>
          <w:bCs/>
          <w:color w:val="000000"/>
          <w:kern w:val="0"/>
          <w:sz w:val="24"/>
          <w:szCs w:val="24"/>
        </w:rPr>
        <w:t>第四，坚持社会主义市场经济改革方向</w:t>
      </w:r>
      <w:r w:rsidRPr="009B598F">
        <w:rPr>
          <w:rFonts w:ascii="Simsun" w:hAnsi="Simsun" w:cs="宋体"/>
          <w:color w:val="000000"/>
          <w:kern w:val="0"/>
          <w:sz w:val="24"/>
          <w:szCs w:val="24"/>
        </w:rPr>
        <w:t>。提出建立社会主义市场经济体制的改革目标，这是我们党在建设中国特色社会主义进程中的一个重大理论和实践创新，解决了世界上其他社会主义国家长期没有解决的一个重大问题。</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w:t>
      </w:r>
      <w:r w:rsidRPr="009B598F">
        <w:rPr>
          <w:rFonts w:ascii="Simsun" w:hAnsi="Simsun" w:cs="宋体"/>
          <w:color w:val="000000"/>
          <w:kern w:val="0"/>
          <w:sz w:val="24"/>
          <w:szCs w:val="24"/>
        </w:rPr>
        <w:t>20</w:t>
      </w:r>
      <w:r w:rsidRPr="009B598F">
        <w:rPr>
          <w:rFonts w:ascii="Simsun" w:hAnsi="Simsun" w:cs="宋体"/>
          <w:color w:val="000000"/>
          <w:kern w:val="0"/>
          <w:sz w:val="24"/>
          <w:szCs w:val="24"/>
        </w:rPr>
        <w:t>多年来，我们围绕建立社会主义市场经济体制这个目标，推进经济体制以及其他各方面体制改革，使我国成功实现了从高度集中的计划经济体制到充满活力的社会主义市场经济体制、从封闭半封闭到全方位开放的伟大历史转折，实现了人民生活从温饱到小康的历史性跨越，实现了经济总量跃居世界第二的历史性飞跃，极大调动了亿万人民的积极性，极大促进了社会生产力发展，极大增强了党和国家生机活力。</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同时，我们也要看到，虽然我国社会主义市场经济体制已经初步建立，但市场体系还不健全，市场发育还不充分，特别是政府和市场关系还没有理顺，市场在资源配</w:t>
      </w:r>
      <w:r w:rsidRPr="009B598F">
        <w:rPr>
          <w:rFonts w:ascii="Simsun" w:hAnsi="Simsun" w:cs="宋体"/>
          <w:color w:val="000000"/>
          <w:kern w:val="0"/>
          <w:sz w:val="24"/>
          <w:szCs w:val="24"/>
        </w:rPr>
        <w:lastRenderedPageBreak/>
        <w:t>置中的作用有效发挥受到诸多制约，实现党的十八大提出的加快完善社会主义市场经济体制的战略任务还需要付出艰苦努力。</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坚持社会主义市场经济改革方向，核心问题是处理好政府和市场的关系，使市场在资源配置中起决定性作用和更好发挥政府作用。这是我们党在理论和实践上的又一重大推进。</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坚持社会主义市场经济改革方向，不仅是经济体制改革的基本遵循，也是全面深化改革的重要依托。使市场在资源配置中发挥决定性作用，主要涉及经济体制改革，但必然会影响到政治、文化、社会、生态文明和党的建设等各个领域。要使各方面体制改革朝着建立完善的社会主义市场经济体制这一方向协同推进，同时也使各方面自身相关环节更好适应社会主义市场经济发展提出的新要求。</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w:t>
      </w:r>
      <w:r w:rsidRPr="009B598F">
        <w:rPr>
          <w:rFonts w:ascii="Simsun" w:hAnsi="Simsun" w:cs="宋体"/>
          <w:b/>
          <w:bCs/>
          <w:color w:val="000000"/>
          <w:kern w:val="0"/>
          <w:sz w:val="24"/>
          <w:szCs w:val="24"/>
        </w:rPr>
        <w:t>第五，以促进社会公平正义、增进人民福祉为出发点和落脚点</w:t>
      </w:r>
      <w:r w:rsidRPr="009B598F">
        <w:rPr>
          <w:rFonts w:ascii="Simsun" w:hAnsi="Simsun" w:cs="宋体"/>
          <w:color w:val="000000"/>
          <w:kern w:val="0"/>
          <w:sz w:val="24"/>
          <w:szCs w:val="24"/>
        </w:rPr>
        <w:t>。改革开放以来，我国经济社会发展取得巨大成就，为促进社会公平正义提供了坚实物质基础和有利条件。同时，在我国现有发展水平上，社会上还存在大量有违公平正义的现象。特别是随着我国经济社会发展水平和人民生活水平不断提高，人民群众的公平意识、民主意识、权利意识不断增强，对社会不公问题反映越来越强烈。</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中央全面审视和科学分析我国经济社会发展现状和态势，认为这个问题不抓紧解决，不仅会影响人民群众对改革开放的信心，而且会影响社会和谐稳定。党的十八大明确提出，公平正义是中国特色社会主义的内在要求；要在全体人民共同奋斗、经济社会发展的基础上，加紧建设对保障社会公平正义具有重大作用的制度，逐步建立以权利公平、机会公平、规则公平为主要内容的社会公平保障体系，努力营造公平的社会环境，保证人民平等参与、平等发展权利。</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这次全会决定强调，全面深化改革必须以促进社会公平正义、增进人民福祉为出发点和落脚点。这是坚持我们党全心全意为人民服务根本宗旨的必然要求。全面深化改革必须着眼创造更加公平正义的社会环境，不断克服各种有违公平正义的现象，使改革发展成果更多更公平惠及全体人民。如果不能给老百姓带来实实在在的利益，如果不能创造更加公平的社会环境，甚至导致更多不公平，改革就失去意义，也不可能持续。</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实现社会公平正义是由多种因素决定的，最主要的还是经济社会发展水平。在不同发展水平上，在不同历史时期，不同思想认识的人，不同阶层的人，对社会公平正义的认识和诉求也会不同。我们讲促进社会公平正义，就要从最广大人民根本利益出发，多从社会发展水平、从社会大局、从全体人民的角度看待和处理这个问题。我国</w:t>
      </w:r>
      <w:r w:rsidRPr="009B598F">
        <w:rPr>
          <w:rFonts w:ascii="Simsun" w:hAnsi="Simsun" w:cs="宋体"/>
          <w:color w:val="000000"/>
          <w:kern w:val="0"/>
          <w:sz w:val="24"/>
          <w:szCs w:val="24"/>
        </w:rPr>
        <w:lastRenderedPageBreak/>
        <w:t>现阶段存在的有违公平正义的现象，许多是发展中的问题，是能够通过不断发展，通过制度安排、法律规范、政策支持加以解决的。我们必须紧紧抓住经济建设这个中心，推动经济持续健康发展，进一步把</w:t>
      </w:r>
      <w:r w:rsidRPr="009B598F">
        <w:rPr>
          <w:rFonts w:ascii="Simsun" w:hAnsi="Simsun" w:cs="宋体"/>
          <w:color w:val="000000"/>
          <w:kern w:val="0"/>
          <w:sz w:val="24"/>
          <w:szCs w:val="24"/>
        </w:rPr>
        <w:t>“</w:t>
      </w:r>
      <w:r w:rsidRPr="009B598F">
        <w:rPr>
          <w:rFonts w:ascii="Simsun" w:hAnsi="Simsun" w:cs="宋体"/>
          <w:color w:val="000000"/>
          <w:kern w:val="0"/>
          <w:sz w:val="24"/>
          <w:szCs w:val="24"/>
        </w:rPr>
        <w:t>蛋糕</w:t>
      </w:r>
      <w:r w:rsidRPr="009B598F">
        <w:rPr>
          <w:rFonts w:ascii="Simsun" w:hAnsi="Simsun" w:cs="宋体"/>
          <w:color w:val="000000"/>
          <w:kern w:val="0"/>
          <w:sz w:val="24"/>
          <w:szCs w:val="24"/>
        </w:rPr>
        <w:t>”</w:t>
      </w:r>
      <w:r w:rsidRPr="009B598F">
        <w:rPr>
          <w:rFonts w:ascii="Simsun" w:hAnsi="Simsun" w:cs="宋体"/>
          <w:color w:val="000000"/>
          <w:kern w:val="0"/>
          <w:sz w:val="24"/>
          <w:szCs w:val="24"/>
        </w:rPr>
        <w:t>做大，为保障社会公平正义奠定更加坚实物质基础。</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这样讲，并不是说就等着经济发展起来了再解决社会公平正义问题。一个时期有一个时期的问题，发展水平高的社会有发展水平高的问题，发展水平不高的社会有发展水平不高的问题。</w:t>
      </w:r>
      <w:r w:rsidRPr="009B598F">
        <w:rPr>
          <w:rFonts w:ascii="Simsun" w:hAnsi="Simsun" w:cs="宋体"/>
          <w:color w:val="000000"/>
          <w:kern w:val="0"/>
          <w:sz w:val="24"/>
          <w:szCs w:val="24"/>
        </w:rPr>
        <w:t>“</w:t>
      </w:r>
      <w:r w:rsidRPr="009B598F">
        <w:rPr>
          <w:rFonts w:ascii="Simsun" w:hAnsi="Simsun" w:cs="宋体"/>
          <w:color w:val="000000"/>
          <w:kern w:val="0"/>
          <w:sz w:val="24"/>
          <w:szCs w:val="24"/>
        </w:rPr>
        <w:t>蛋糕</w:t>
      </w:r>
      <w:r w:rsidRPr="009B598F">
        <w:rPr>
          <w:rFonts w:ascii="Simsun" w:hAnsi="Simsun" w:cs="宋体"/>
          <w:color w:val="000000"/>
          <w:kern w:val="0"/>
          <w:sz w:val="24"/>
          <w:szCs w:val="24"/>
        </w:rPr>
        <w:t>”</w:t>
      </w:r>
      <w:r w:rsidRPr="009B598F">
        <w:rPr>
          <w:rFonts w:ascii="Simsun" w:hAnsi="Simsun" w:cs="宋体"/>
          <w:color w:val="000000"/>
          <w:kern w:val="0"/>
          <w:sz w:val="24"/>
          <w:szCs w:val="24"/>
        </w:rPr>
        <w:t>不断做大了，同时还要把</w:t>
      </w:r>
      <w:r w:rsidRPr="009B598F">
        <w:rPr>
          <w:rFonts w:ascii="Simsun" w:hAnsi="Simsun" w:cs="宋体"/>
          <w:color w:val="000000"/>
          <w:kern w:val="0"/>
          <w:sz w:val="24"/>
          <w:szCs w:val="24"/>
        </w:rPr>
        <w:t>“</w:t>
      </w:r>
      <w:r w:rsidRPr="009B598F">
        <w:rPr>
          <w:rFonts w:ascii="Simsun" w:hAnsi="Simsun" w:cs="宋体"/>
          <w:color w:val="000000"/>
          <w:kern w:val="0"/>
          <w:sz w:val="24"/>
          <w:szCs w:val="24"/>
        </w:rPr>
        <w:t>蛋糕</w:t>
      </w:r>
      <w:r w:rsidRPr="009B598F">
        <w:rPr>
          <w:rFonts w:ascii="Simsun" w:hAnsi="Simsun" w:cs="宋体"/>
          <w:color w:val="000000"/>
          <w:kern w:val="0"/>
          <w:sz w:val="24"/>
          <w:szCs w:val="24"/>
        </w:rPr>
        <w:t>”</w:t>
      </w:r>
      <w:r w:rsidRPr="009B598F">
        <w:rPr>
          <w:rFonts w:ascii="Simsun" w:hAnsi="Simsun" w:cs="宋体"/>
          <w:color w:val="000000"/>
          <w:kern w:val="0"/>
          <w:sz w:val="24"/>
          <w:szCs w:val="24"/>
        </w:rPr>
        <w:t>分好。我国社会历来有</w:t>
      </w:r>
      <w:r w:rsidRPr="009B598F">
        <w:rPr>
          <w:rFonts w:ascii="Simsun" w:hAnsi="Simsun" w:cs="宋体"/>
          <w:color w:val="000000"/>
          <w:kern w:val="0"/>
          <w:sz w:val="24"/>
          <w:szCs w:val="24"/>
        </w:rPr>
        <w:t>“</w:t>
      </w:r>
      <w:r w:rsidRPr="009B598F">
        <w:rPr>
          <w:rFonts w:ascii="Simsun" w:hAnsi="Simsun" w:cs="宋体"/>
          <w:color w:val="000000"/>
          <w:kern w:val="0"/>
          <w:sz w:val="24"/>
          <w:szCs w:val="24"/>
        </w:rPr>
        <w:t>不患寡而患不均</w:t>
      </w:r>
      <w:r w:rsidRPr="009B598F">
        <w:rPr>
          <w:rFonts w:ascii="Simsun" w:hAnsi="Simsun" w:cs="宋体"/>
          <w:color w:val="000000"/>
          <w:kern w:val="0"/>
          <w:sz w:val="24"/>
          <w:szCs w:val="24"/>
        </w:rPr>
        <w:t>”</w:t>
      </w:r>
      <w:r w:rsidRPr="009B598F">
        <w:rPr>
          <w:rFonts w:ascii="Simsun" w:hAnsi="Simsun" w:cs="宋体"/>
          <w:color w:val="000000"/>
          <w:kern w:val="0"/>
          <w:sz w:val="24"/>
          <w:szCs w:val="24"/>
        </w:rPr>
        <w:t>的观念。我们要在不断发展的基础上尽量把促进社会公平正义的事情做好，既尽力而为、又量力而行，努力使全体人民在学有所教、劳有所得、病有所医、老有所养、住有所居上持续取得新进展。</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不论处在什么发展水平上，制度都是社会公平正义的重要保证。我们要通过创新制度安排，努力克服人为因素造成的有违公平正义的现象，保证人民平等参与、平等发展权利。要把促进社会公平正义、增进人民福祉作为一面镜子，审视我们各方面体制机制和政策规定，哪里有不符合促进社会公平正义的问题，哪里就需要改革；哪个领域哪个环节问题突出，哪个领域哪个环节就是改革的重点。对由于制度安排不健全造成的有违公平正义的问题要抓紧解决，使我们的制度安排更好体现社会主义公平正义原则，更加有利于实现好、维护好、发展好最广大人民根本利益。</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w:t>
      </w:r>
      <w:r w:rsidRPr="009B598F">
        <w:rPr>
          <w:rFonts w:ascii="Simsun" w:hAnsi="Simsun" w:cs="宋体"/>
          <w:b/>
          <w:bCs/>
          <w:color w:val="000000"/>
          <w:kern w:val="0"/>
          <w:sz w:val="24"/>
          <w:szCs w:val="24"/>
        </w:rPr>
        <w:t>第六，紧紧依靠人民推动改革</w:t>
      </w:r>
      <w:r w:rsidRPr="009B598F">
        <w:rPr>
          <w:rFonts w:ascii="Simsun" w:hAnsi="Simsun" w:cs="宋体"/>
          <w:color w:val="000000"/>
          <w:kern w:val="0"/>
          <w:sz w:val="24"/>
          <w:szCs w:val="24"/>
        </w:rPr>
        <w:t>。人民是历史的创造者，是我们的力量源泉。改革开放之所以得到广大人民群众衷心拥护和积极参与，最根本的原因在于我们一开始就使改革开放事业深深扎根于人民群众之中。全会决定归纳了改革开放积累的宝贵经验，其中很重要的一条就是强调必须坚持以人为本，尊重人民主体地位，发挥群众首创精神，紧紧依靠人民推动改革。没有人民支持和参与，任何改革都不可能取得成功。无论遇到任何困难和挑战，只要有人民支持和参与，就没有克服不了的困难，就没有越不过的坎。我们要贯彻党的群众路线，与人民心心相印、与人民同甘共苦、与人民团结奋斗。</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推进任何一项重大改革，都要站在人民立场上把握和处理好涉及改革的重大问题，都要从人民利益出发谋划改革思路、制定改革举措。汉代王符说：</w:t>
      </w:r>
      <w:r w:rsidRPr="009B598F">
        <w:rPr>
          <w:rFonts w:ascii="Simsun" w:hAnsi="Simsun" w:cs="宋体"/>
          <w:color w:val="000000"/>
          <w:kern w:val="0"/>
          <w:sz w:val="24"/>
          <w:szCs w:val="24"/>
        </w:rPr>
        <w:t>“</w:t>
      </w:r>
      <w:r w:rsidRPr="009B598F">
        <w:rPr>
          <w:rFonts w:ascii="Simsun" w:hAnsi="Simsun" w:cs="宋体"/>
          <w:color w:val="000000"/>
          <w:kern w:val="0"/>
          <w:sz w:val="24"/>
          <w:szCs w:val="24"/>
        </w:rPr>
        <w:t>大鹏之动，非一羽之轻也；骐骥之速，非一足之力也。</w:t>
      </w:r>
      <w:r w:rsidRPr="009B598F">
        <w:rPr>
          <w:rFonts w:ascii="Simsun" w:hAnsi="Simsun" w:cs="宋体"/>
          <w:color w:val="000000"/>
          <w:kern w:val="0"/>
          <w:sz w:val="24"/>
          <w:szCs w:val="24"/>
        </w:rPr>
        <w:t>”</w:t>
      </w:r>
      <w:r w:rsidRPr="009B598F">
        <w:rPr>
          <w:rFonts w:ascii="Simsun" w:hAnsi="Simsun" w:cs="宋体"/>
          <w:color w:val="000000"/>
          <w:kern w:val="0"/>
          <w:sz w:val="24"/>
          <w:szCs w:val="24"/>
        </w:rPr>
        <w:t>就是说，大鹏冲天飞翔，不是靠一根羽毛的轻盈；骏马急速奔跑，不是靠一只脚的力量。中国要飞得高、跑得快，就得依靠</w:t>
      </w:r>
      <w:r w:rsidRPr="009B598F">
        <w:rPr>
          <w:rFonts w:ascii="Simsun" w:hAnsi="Simsun" w:cs="宋体"/>
          <w:color w:val="000000"/>
          <w:kern w:val="0"/>
          <w:sz w:val="24"/>
          <w:szCs w:val="24"/>
        </w:rPr>
        <w:t>13</w:t>
      </w:r>
      <w:r w:rsidRPr="009B598F">
        <w:rPr>
          <w:rFonts w:ascii="Simsun" w:hAnsi="Simsun" w:cs="宋体"/>
          <w:color w:val="000000"/>
          <w:kern w:val="0"/>
          <w:sz w:val="24"/>
          <w:szCs w:val="24"/>
        </w:rPr>
        <w:t>亿人民的力量。</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lastRenderedPageBreak/>
        <w:t xml:space="preserve">　　在全面深化改革进程中，遇到关系复杂、难以权衡的利益问题，要认真想一想群众实际情况究竟怎样？群众到底在期待什么？群众利益如何保障？群众对我们的改革是否满意？提高改革决策的科学性，很重要的一条就是要广泛听取群众意见和建议，及时总结群众创造的新鲜经验，充分调动群众推进改革的积极性、主动性、创造性，把最广大人民智慧和力量凝聚到改革上来，同人民一道把改革推向前进。</w:t>
      </w:r>
    </w:p>
    <w:p w:rsidR="009B598F" w:rsidRPr="009B598F" w:rsidRDefault="009B598F" w:rsidP="009B598F">
      <w:pPr>
        <w:widowControl/>
        <w:spacing w:before="150" w:line="420" w:lineRule="atLeast"/>
        <w:jc w:val="left"/>
        <w:rPr>
          <w:rFonts w:ascii="Simsun" w:hAnsi="Simsun" w:cs="宋体" w:hint="eastAsia"/>
          <w:color w:val="000000"/>
          <w:kern w:val="0"/>
          <w:sz w:val="24"/>
          <w:szCs w:val="24"/>
        </w:rPr>
      </w:pPr>
      <w:r w:rsidRPr="009B598F">
        <w:rPr>
          <w:rFonts w:ascii="Simsun" w:hAnsi="Simsun" w:cs="宋体"/>
          <w:color w:val="000000"/>
          <w:kern w:val="0"/>
          <w:sz w:val="24"/>
          <w:szCs w:val="24"/>
        </w:rPr>
        <w:t xml:space="preserve">　　（这是习近平同志</w:t>
      </w:r>
      <w:r w:rsidRPr="009B598F">
        <w:rPr>
          <w:rFonts w:ascii="Simsun" w:hAnsi="Simsun" w:cs="宋体"/>
          <w:color w:val="000000"/>
          <w:kern w:val="0"/>
          <w:sz w:val="24"/>
          <w:szCs w:val="24"/>
        </w:rPr>
        <w:t>2013</w:t>
      </w:r>
      <w:r w:rsidRPr="009B598F">
        <w:rPr>
          <w:rFonts w:ascii="Simsun" w:hAnsi="Simsun" w:cs="宋体"/>
          <w:color w:val="000000"/>
          <w:kern w:val="0"/>
          <w:sz w:val="24"/>
          <w:szCs w:val="24"/>
        </w:rPr>
        <w:t>年</w:t>
      </w:r>
      <w:r w:rsidRPr="009B598F">
        <w:rPr>
          <w:rFonts w:ascii="Simsun" w:hAnsi="Simsun" w:cs="宋体"/>
          <w:color w:val="000000"/>
          <w:kern w:val="0"/>
          <w:sz w:val="24"/>
          <w:szCs w:val="24"/>
        </w:rPr>
        <w:t>11</w:t>
      </w:r>
      <w:r w:rsidRPr="009B598F">
        <w:rPr>
          <w:rFonts w:ascii="Simsun" w:hAnsi="Simsun" w:cs="宋体"/>
          <w:color w:val="000000"/>
          <w:kern w:val="0"/>
          <w:sz w:val="24"/>
          <w:szCs w:val="24"/>
        </w:rPr>
        <w:t>月</w:t>
      </w:r>
      <w:r w:rsidRPr="009B598F">
        <w:rPr>
          <w:rFonts w:ascii="Simsun" w:hAnsi="Simsun" w:cs="宋体"/>
          <w:color w:val="000000"/>
          <w:kern w:val="0"/>
          <w:sz w:val="24"/>
          <w:szCs w:val="24"/>
        </w:rPr>
        <w:t>12</w:t>
      </w:r>
      <w:r w:rsidRPr="009B598F">
        <w:rPr>
          <w:rFonts w:ascii="Simsun" w:hAnsi="Simsun" w:cs="宋体"/>
          <w:color w:val="000000"/>
          <w:kern w:val="0"/>
          <w:sz w:val="24"/>
          <w:szCs w:val="24"/>
        </w:rPr>
        <w:t>日在党的十八届三中全会第二次全体会议上讲话的一部分。）</w:t>
      </w:r>
    </w:p>
    <w:p w:rsidR="00A55DA9" w:rsidRDefault="00A55DA9">
      <w:pPr>
        <w:pStyle w:val="p0"/>
        <w:spacing w:before="120" w:line="300" w:lineRule="auto"/>
        <w:ind w:firstLineChars="800" w:firstLine="1800"/>
        <w:jc w:val="left"/>
        <w:rPr>
          <w:rFonts w:ascii="宋体" w:cs="宋体"/>
          <w:b/>
          <w:bCs/>
          <w:spacing w:val="-8"/>
          <w:sz w:val="24"/>
          <w:szCs w:val="24"/>
        </w:rPr>
      </w:pPr>
    </w:p>
    <w:p w:rsidR="00D97776" w:rsidRDefault="00D97776">
      <w:pPr>
        <w:pStyle w:val="p0"/>
        <w:spacing w:before="120" w:line="300" w:lineRule="auto"/>
        <w:ind w:firstLineChars="800" w:firstLine="1800"/>
        <w:jc w:val="left"/>
        <w:rPr>
          <w:rFonts w:ascii="宋体" w:cs="宋体"/>
          <w:b/>
          <w:bCs/>
          <w:spacing w:val="-8"/>
          <w:sz w:val="24"/>
          <w:szCs w:val="24"/>
        </w:rPr>
      </w:pPr>
    </w:p>
    <w:p w:rsidR="00D97776" w:rsidRDefault="00D97776">
      <w:pPr>
        <w:pStyle w:val="p0"/>
        <w:spacing w:before="120" w:line="300" w:lineRule="auto"/>
        <w:ind w:firstLineChars="800" w:firstLine="1800"/>
        <w:jc w:val="left"/>
        <w:rPr>
          <w:rFonts w:ascii="宋体" w:cs="宋体"/>
          <w:b/>
          <w:bCs/>
          <w:spacing w:val="-8"/>
          <w:sz w:val="24"/>
          <w:szCs w:val="24"/>
        </w:rPr>
      </w:pPr>
    </w:p>
    <w:p w:rsidR="00D97776" w:rsidRDefault="00D97776">
      <w:pPr>
        <w:pStyle w:val="p0"/>
        <w:spacing w:before="120" w:line="300" w:lineRule="auto"/>
        <w:ind w:firstLineChars="800" w:firstLine="1800"/>
        <w:jc w:val="left"/>
        <w:rPr>
          <w:rFonts w:ascii="宋体" w:cs="宋体"/>
          <w:b/>
          <w:bCs/>
          <w:spacing w:val="-8"/>
          <w:sz w:val="24"/>
          <w:szCs w:val="24"/>
        </w:rPr>
      </w:pPr>
    </w:p>
    <w:p w:rsidR="00D97776" w:rsidRDefault="00D97776">
      <w:pPr>
        <w:pStyle w:val="p0"/>
        <w:spacing w:before="120" w:line="300" w:lineRule="auto"/>
        <w:ind w:firstLineChars="800" w:firstLine="1800"/>
        <w:jc w:val="left"/>
        <w:rPr>
          <w:rFonts w:ascii="宋体" w:cs="宋体"/>
          <w:b/>
          <w:bCs/>
          <w:spacing w:val="-8"/>
          <w:sz w:val="24"/>
          <w:szCs w:val="24"/>
        </w:rPr>
      </w:pPr>
    </w:p>
    <w:p w:rsidR="00D97776" w:rsidRDefault="00D97776">
      <w:pPr>
        <w:pStyle w:val="p0"/>
        <w:spacing w:before="120" w:line="300" w:lineRule="auto"/>
        <w:ind w:firstLineChars="800" w:firstLine="1800"/>
        <w:jc w:val="left"/>
        <w:rPr>
          <w:rFonts w:ascii="宋体" w:cs="宋体"/>
          <w:b/>
          <w:bCs/>
          <w:spacing w:val="-8"/>
          <w:sz w:val="24"/>
          <w:szCs w:val="24"/>
        </w:rPr>
      </w:pPr>
    </w:p>
    <w:p w:rsidR="00D97776" w:rsidRDefault="00D97776">
      <w:pPr>
        <w:pStyle w:val="p0"/>
        <w:spacing w:before="120" w:line="300" w:lineRule="auto"/>
        <w:ind w:firstLineChars="800" w:firstLine="1800"/>
        <w:jc w:val="left"/>
        <w:rPr>
          <w:rFonts w:ascii="宋体" w:cs="宋体"/>
          <w:b/>
          <w:bCs/>
          <w:spacing w:val="-8"/>
          <w:sz w:val="24"/>
          <w:szCs w:val="24"/>
        </w:rPr>
      </w:pPr>
    </w:p>
    <w:p w:rsidR="00D97776" w:rsidRDefault="00D97776">
      <w:pPr>
        <w:pStyle w:val="p0"/>
        <w:spacing w:before="120" w:line="300" w:lineRule="auto"/>
        <w:ind w:firstLineChars="800" w:firstLine="1800"/>
        <w:jc w:val="left"/>
        <w:rPr>
          <w:rFonts w:ascii="宋体" w:cs="宋体"/>
          <w:b/>
          <w:bCs/>
          <w:spacing w:val="-8"/>
          <w:sz w:val="24"/>
          <w:szCs w:val="24"/>
        </w:rPr>
      </w:pPr>
    </w:p>
    <w:p w:rsidR="00D97776" w:rsidRDefault="00D97776">
      <w:pPr>
        <w:pStyle w:val="p0"/>
        <w:spacing w:before="120" w:line="300" w:lineRule="auto"/>
        <w:ind w:firstLineChars="800" w:firstLine="1800"/>
        <w:jc w:val="left"/>
        <w:rPr>
          <w:rFonts w:ascii="宋体" w:cs="宋体"/>
          <w:b/>
          <w:bCs/>
          <w:spacing w:val="-8"/>
          <w:sz w:val="24"/>
          <w:szCs w:val="24"/>
        </w:rPr>
      </w:pPr>
    </w:p>
    <w:p w:rsidR="00D97776" w:rsidRDefault="00D97776">
      <w:pPr>
        <w:pStyle w:val="p0"/>
        <w:spacing w:before="120" w:line="300" w:lineRule="auto"/>
        <w:ind w:firstLineChars="800" w:firstLine="1800"/>
        <w:jc w:val="left"/>
        <w:rPr>
          <w:rFonts w:ascii="宋体" w:cs="宋体"/>
          <w:b/>
          <w:bCs/>
          <w:spacing w:val="-8"/>
          <w:sz w:val="24"/>
          <w:szCs w:val="24"/>
        </w:rPr>
      </w:pPr>
    </w:p>
    <w:p w:rsidR="00D97776" w:rsidRDefault="00D97776" w:rsidP="00D97776">
      <w:pPr>
        <w:pStyle w:val="p0"/>
        <w:spacing w:before="120" w:line="300" w:lineRule="auto"/>
        <w:ind w:firstLineChars="189" w:firstLine="425"/>
        <w:jc w:val="left"/>
        <w:rPr>
          <w:rFonts w:ascii="宋体" w:cs="宋体"/>
          <w:b/>
          <w:bCs/>
          <w:spacing w:val="-8"/>
          <w:sz w:val="24"/>
          <w:szCs w:val="24"/>
        </w:rPr>
      </w:pPr>
    </w:p>
    <w:p w:rsidR="00D97776" w:rsidRDefault="00D97776" w:rsidP="00D97776">
      <w:pPr>
        <w:pStyle w:val="p0"/>
        <w:spacing w:before="120" w:line="300" w:lineRule="auto"/>
        <w:ind w:firstLineChars="189" w:firstLine="425"/>
        <w:jc w:val="left"/>
        <w:rPr>
          <w:rFonts w:ascii="宋体" w:cs="宋体"/>
          <w:b/>
          <w:bCs/>
          <w:spacing w:val="-8"/>
          <w:sz w:val="24"/>
          <w:szCs w:val="24"/>
        </w:rPr>
      </w:pPr>
    </w:p>
    <w:p w:rsidR="00D97776" w:rsidRDefault="00D97776" w:rsidP="00D97776">
      <w:pPr>
        <w:pStyle w:val="p0"/>
        <w:spacing w:before="120" w:line="300" w:lineRule="auto"/>
        <w:ind w:firstLineChars="189" w:firstLine="425"/>
        <w:jc w:val="left"/>
        <w:rPr>
          <w:rFonts w:ascii="宋体" w:cs="宋体"/>
          <w:b/>
          <w:bCs/>
          <w:spacing w:val="-8"/>
          <w:sz w:val="24"/>
          <w:szCs w:val="24"/>
        </w:rPr>
      </w:pPr>
    </w:p>
    <w:p w:rsidR="00D97776" w:rsidRDefault="00D97776" w:rsidP="00D97776">
      <w:pPr>
        <w:pStyle w:val="p0"/>
        <w:spacing w:before="120" w:line="300" w:lineRule="auto"/>
        <w:ind w:firstLineChars="189" w:firstLine="425"/>
        <w:jc w:val="left"/>
        <w:rPr>
          <w:rFonts w:ascii="宋体" w:cs="宋体"/>
          <w:b/>
          <w:bCs/>
          <w:spacing w:val="-8"/>
          <w:sz w:val="24"/>
          <w:szCs w:val="24"/>
        </w:rPr>
      </w:pPr>
    </w:p>
    <w:p w:rsidR="004F1551" w:rsidRDefault="004F1551" w:rsidP="00AB4144">
      <w:pPr>
        <w:pStyle w:val="p0"/>
        <w:spacing w:before="120" w:line="300" w:lineRule="auto"/>
        <w:ind w:firstLineChars="189" w:firstLine="425"/>
        <w:jc w:val="center"/>
        <w:rPr>
          <w:rFonts w:ascii="宋体" w:cs="宋体"/>
          <w:b/>
          <w:bCs/>
          <w:spacing w:val="-8"/>
          <w:sz w:val="24"/>
          <w:szCs w:val="24"/>
        </w:rPr>
      </w:pPr>
    </w:p>
    <w:p w:rsidR="004F1551" w:rsidRDefault="004F1551" w:rsidP="00AB4144">
      <w:pPr>
        <w:pStyle w:val="p0"/>
        <w:spacing w:before="120" w:line="300" w:lineRule="auto"/>
        <w:ind w:firstLineChars="189" w:firstLine="425"/>
        <w:jc w:val="center"/>
        <w:rPr>
          <w:rFonts w:ascii="宋体" w:cs="宋体"/>
          <w:b/>
          <w:bCs/>
          <w:spacing w:val="-8"/>
          <w:sz w:val="24"/>
          <w:szCs w:val="24"/>
        </w:rPr>
      </w:pPr>
    </w:p>
    <w:p w:rsidR="004F1551" w:rsidRDefault="004F1551" w:rsidP="00AB4144">
      <w:pPr>
        <w:pStyle w:val="p0"/>
        <w:spacing w:before="120" w:line="300" w:lineRule="auto"/>
        <w:ind w:firstLineChars="189" w:firstLine="425"/>
        <w:jc w:val="center"/>
        <w:rPr>
          <w:rFonts w:ascii="宋体" w:cs="宋体"/>
          <w:b/>
          <w:bCs/>
          <w:spacing w:val="-8"/>
          <w:sz w:val="24"/>
          <w:szCs w:val="24"/>
        </w:rPr>
      </w:pPr>
    </w:p>
    <w:p w:rsidR="004F1551" w:rsidRDefault="004F1551" w:rsidP="00AB4144">
      <w:pPr>
        <w:pStyle w:val="p0"/>
        <w:spacing w:before="120" w:line="300" w:lineRule="auto"/>
        <w:ind w:firstLineChars="189" w:firstLine="425"/>
        <w:jc w:val="center"/>
        <w:rPr>
          <w:rFonts w:ascii="宋体" w:cs="宋体"/>
          <w:b/>
          <w:bCs/>
          <w:spacing w:val="-8"/>
          <w:sz w:val="24"/>
          <w:szCs w:val="24"/>
        </w:rPr>
      </w:pPr>
    </w:p>
    <w:p w:rsidR="004F1551" w:rsidRDefault="004F1551" w:rsidP="00AB4144">
      <w:pPr>
        <w:pStyle w:val="p0"/>
        <w:spacing w:before="120" w:line="300" w:lineRule="auto"/>
        <w:ind w:firstLineChars="189" w:firstLine="425"/>
        <w:jc w:val="center"/>
        <w:rPr>
          <w:rFonts w:ascii="宋体" w:cs="宋体"/>
          <w:b/>
          <w:bCs/>
          <w:spacing w:val="-8"/>
          <w:sz w:val="24"/>
          <w:szCs w:val="24"/>
        </w:rPr>
      </w:pPr>
    </w:p>
    <w:p w:rsidR="004F1551" w:rsidRDefault="004F1551" w:rsidP="00AB4144">
      <w:pPr>
        <w:pStyle w:val="p0"/>
        <w:spacing w:before="120" w:line="300" w:lineRule="auto"/>
        <w:ind w:firstLineChars="189" w:firstLine="425"/>
        <w:jc w:val="center"/>
        <w:rPr>
          <w:rFonts w:ascii="宋体" w:cs="宋体"/>
          <w:b/>
          <w:bCs/>
          <w:spacing w:val="-8"/>
          <w:sz w:val="24"/>
          <w:szCs w:val="24"/>
        </w:rPr>
      </w:pPr>
    </w:p>
    <w:p w:rsidR="004F1551" w:rsidRDefault="004F1551" w:rsidP="00AB4144">
      <w:pPr>
        <w:pStyle w:val="p0"/>
        <w:spacing w:before="120" w:line="300" w:lineRule="auto"/>
        <w:ind w:firstLineChars="189" w:firstLine="425"/>
        <w:jc w:val="center"/>
        <w:rPr>
          <w:rFonts w:ascii="宋体" w:cs="宋体"/>
          <w:b/>
          <w:bCs/>
          <w:spacing w:val="-8"/>
          <w:sz w:val="24"/>
          <w:szCs w:val="24"/>
        </w:rPr>
      </w:pPr>
    </w:p>
    <w:p w:rsidR="00AB4144" w:rsidRPr="00AB4144" w:rsidRDefault="00AB4144" w:rsidP="00AB4144">
      <w:pPr>
        <w:pStyle w:val="p0"/>
        <w:spacing w:before="120" w:line="300" w:lineRule="auto"/>
        <w:ind w:firstLineChars="189" w:firstLine="425"/>
        <w:jc w:val="center"/>
        <w:rPr>
          <w:rFonts w:ascii="宋体" w:cs="宋体"/>
          <w:b/>
          <w:bCs/>
          <w:spacing w:val="-8"/>
          <w:sz w:val="24"/>
          <w:szCs w:val="24"/>
        </w:rPr>
      </w:pPr>
      <w:r w:rsidRPr="00AB4144">
        <w:rPr>
          <w:rFonts w:ascii="宋体" w:cs="宋体" w:hint="eastAsia"/>
          <w:b/>
          <w:bCs/>
          <w:spacing w:val="-8"/>
          <w:sz w:val="24"/>
          <w:szCs w:val="24"/>
        </w:rPr>
        <w:lastRenderedPageBreak/>
        <w:t>理想信念是共产党人的精神之“钙”</w:t>
      </w:r>
    </w:p>
    <w:p w:rsidR="00D97776" w:rsidRDefault="00AB4144" w:rsidP="00AB4144">
      <w:pPr>
        <w:pStyle w:val="p0"/>
        <w:spacing w:before="120" w:line="300" w:lineRule="auto"/>
        <w:ind w:firstLineChars="189" w:firstLine="423"/>
        <w:jc w:val="center"/>
        <w:rPr>
          <w:rFonts w:ascii="宋体" w:cs="宋体"/>
          <w:bCs/>
          <w:spacing w:val="-8"/>
          <w:sz w:val="24"/>
          <w:szCs w:val="24"/>
        </w:rPr>
      </w:pPr>
      <w:r>
        <w:rPr>
          <w:rFonts w:ascii="宋体" w:cs="宋体" w:hint="eastAsia"/>
          <w:bCs/>
          <w:spacing w:val="-8"/>
          <w:sz w:val="24"/>
          <w:szCs w:val="24"/>
        </w:rPr>
        <w:t>习近平</w:t>
      </w:r>
    </w:p>
    <w:p w:rsidR="0074439B" w:rsidRDefault="0074439B" w:rsidP="00AB4144">
      <w:pPr>
        <w:pStyle w:val="p0"/>
        <w:spacing w:before="120" w:line="300" w:lineRule="auto"/>
        <w:ind w:firstLineChars="189" w:firstLine="423"/>
        <w:jc w:val="center"/>
        <w:rPr>
          <w:rFonts w:ascii="宋体" w:cs="宋体"/>
          <w:bCs/>
          <w:spacing w:val="-8"/>
          <w:sz w:val="24"/>
          <w:szCs w:val="24"/>
        </w:rPr>
      </w:pPr>
      <w:r>
        <w:rPr>
          <w:rFonts w:ascii="宋体" w:cs="宋体" w:hint="eastAsia"/>
          <w:bCs/>
          <w:spacing w:val="-8"/>
          <w:sz w:val="24"/>
          <w:szCs w:val="24"/>
        </w:rPr>
        <w:t>2014年1月20日</w:t>
      </w:r>
    </w:p>
    <w:p w:rsidR="004F1551" w:rsidRPr="00AB4144" w:rsidRDefault="004F1551" w:rsidP="00AB4144">
      <w:pPr>
        <w:pStyle w:val="p0"/>
        <w:spacing w:before="120" w:line="300" w:lineRule="auto"/>
        <w:ind w:firstLineChars="189" w:firstLine="423"/>
        <w:jc w:val="center"/>
        <w:rPr>
          <w:rFonts w:ascii="宋体" w:cs="宋体"/>
          <w:bCs/>
          <w:spacing w:val="-8"/>
          <w:sz w:val="24"/>
          <w:szCs w:val="24"/>
        </w:rPr>
      </w:pPr>
    </w:p>
    <w:p w:rsidR="00D97776" w:rsidRPr="00D97776" w:rsidRDefault="00D97776" w:rsidP="00D97776">
      <w:pPr>
        <w:pStyle w:val="p0"/>
        <w:spacing w:before="120" w:line="300" w:lineRule="auto"/>
        <w:ind w:firstLineChars="189" w:firstLine="423"/>
        <w:rPr>
          <w:rFonts w:ascii="宋体" w:cs="宋体"/>
          <w:bCs/>
          <w:spacing w:val="-8"/>
          <w:sz w:val="24"/>
          <w:szCs w:val="24"/>
        </w:rPr>
      </w:pPr>
      <w:r w:rsidRPr="00D97776">
        <w:rPr>
          <w:rFonts w:ascii="宋体" w:cs="宋体" w:hint="eastAsia"/>
          <w:bCs/>
          <w:spacing w:val="-8"/>
          <w:sz w:val="24"/>
          <w:szCs w:val="24"/>
        </w:rPr>
        <w:t>党的群众路线教育实践活动第一批总结暨第二批部署会议1月20日在北京召开，中共中央总书记、国家主席、中央军委主席习近平出席会议并发表重要讲话，对第一批教育实践活动进行总结，对第二批教育实践活动进行部署。他强调，要充分运用第一批活动经验，紧紧扭住反对“四风”，从群众最关心、最迫切的问题入手，着力解决关系群众切身利益的问题，解决群众身边的不正之风问题，把改进作风成效落实到基层，真正让群众受益，努力取得人民群众满意的实效。</w:t>
      </w:r>
    </w:p>
    <w:p w:rsidR="00D97776" w:rsidRPr="00D97776" w:rsidRDefault="00D97776" w:rsidP="00D97776">
      <w:pPr>
        <w:pStyle w:val="p0"/>
        <w:spacing w:before="120" w:line="300" w:lineRule="auto"/>
        <w:ind w:firstLineChars="189" w:firstLine="423"/>
        <w:rPr>
          <w:rFonts w:ascii="宋体" w:cs="宋体"/>
          <w:bCs/>
          <w:spacing w:val="-8"/>
          <w:sz w:val="24"/>
          <w:szCs w:val="24"/>
        </w:rPr>
      </w:pPr>
      <w:r w:rsidRPr="00D97776">
        <w:rPr>
          <w:rFonts w:ascii="宋体" w:cs="宋体" w:hint="eastAsia"/>
          <w:bCs/>
          <w:spacing w:val="-8"/>
          <w:sz w:val="24"/>
          <w:szCs w:val="24"/>
        </w:rPr>
        <w:t>    </w:t>
      </w:r>
      <w:r w:rsidRPr="00D97776">
        <w:rPr>
          <w:rFonts w:ascii="宋体" w:cs="宋体" w:hint="eastAsia"/>
          <w:bCs/>
          <w:spacing w:val="-8"/>
          <w:sz w:val="24"/>
          <w:szCs w:val="24"/>
        </w:rPr>
        <w:t>中共中央政治局常委李克强、张德江、俞正声、王岐山、张高丽出席会议，中央党的群众路线教育实践活动领导小组组长刘云山主持会议。会议以电视电话会议形式举行，开到县一级和人民解放军、武警部队团级以上单位。</w:t>
      </w:r>
    </w:p>
    <w:p w:rsidR="00D97776" w:rsidRPr="00D97776" w:rsidRDefault="00D97776" w:rsidP="00D97776">
      <w:pPr>
        <w:pStyle w:val="p0"/>
        <w:spacing w:before="120" w:line="300" w:lineRule="auto"/>
        <w:ind w:firstLineChars="189" w:firstLine="423"/>
        <w:rPr>
          <w:rFonts w:ascii="宋体" w:cs="宋体"/>
          <w:bCs/>
          <w:spacing w:val="-8"/>
          <w:sz w:val="24"/>
          <w:szCs w:val="24"/>
        </w:rPr>
      </w:pPr>
      <w:r w:rsidRPr="00D97776">
        <w:rPr>
          <w:rFonts w:ascii="宋体" w:cs="宋体" w:hint="eastAsia"/>
          <w:bCs/>
          <w:spacing w:val="-8"/>
          <w:sz w:val="24"/>
          <w:szCs w:val="24"/>
        </w:rPr>
        <w:t>    </w:t>
      </w:r>
      <w:r w:rsidRPr="00D97776">
        <w:rPr>
          <w:rFonts w:ascii="宋体" w:cs="宋体" w:hint="eastAsia"/>
          <w:bCs/>
          <w:spacing w:val="-8"/>
          <w:sz w:val="24"/>
          <w:szCs w:val="24"/>
        </w:rPr>
        <w:t>习近平在讲话中指出，第一批教育实践活动取得了重要阶段性成果，促使党员、干部得到了党性锻炼，刹住了“四风”蔓延势头，带动了社会风气整体好转，贯彻群众路线的长效机制和刚性约束初步形成。教育实践活动带来的新变化新气象，群众充分认同，党内外积极评价。</w:t>
      </w:r>
    </w:p>
    <w:p w:rsidR="00D97776" w:rsidRPr="00D97776" w:rsidRDefault="00D97776" w:rsidP="00D97776">
      <w:pPr>
        <w:pStyle w:val="p0"/>
        <w:spacing w:before="120" w:line="300" w:lineRule="auto"/>
        <w:ind w:firstLineChars="189" w:firstLine="423"/>
        <w:rPr>
          <w:rFonts w:ascii="宋体" w:cs="宋体"/>
          <w:bCs/>
          <w:spacing w:val="-8"/>
          <w:sz w:val="24"/>
          <w:szCs w:val="24"/>
        </w:rPr>
      </w:pPr>
      <w:r w:rsidRPr="00D97776">
        <w:rPr>
          <w:rFonts w:ascii="宋体" w:cs="宋体" w:hint="eastAsia"/>
          <w:bCs/>
          <w:spacing w:val="-8"/>
          <w:sz w:val="24"/>
          <w:szCs w:val="24"/>
        </w:rPr>
        <w:t>    </w:t>
      </w:r>
      <w:r w:rsidRPr="00D97776">
        <w:rPr>
          <w:rFonts w:ascii="宋体" w:cs="宋体" w:hint="eastAsia"/>
          <w:bCs/>
          <w:spacing w:val="-8"/>
          <w:sz w:val="24"/>
          <w:szCs w:val="24"/>
        </w:rPr>
        <w:t>习近平强调，第一批教育实践活动之所以能够取得重要成果，主要是我们坚持中央和领导干部带头示范，坚持开门搞活动，突出问题导向，以问题整改开局亮相，以问题整改注入动力，以问题整改交出答卷，坚持标准，严格把关，不断拧紧螺丝、上紧发条，保证活动不走过场。</w:t>
      </w:r>
    </w:p>
    <w:p w:rsidR="00D97776" w:rsidRPr="00D97776" w:rsidRDefault="00D97776" w:rsidP="00D97776">
      <w:pPr>
        <w:pStyle w:val="p0"/>
        <w:spacing w:before="120" w:line="300" w:lineRule="auto"/>
        <w:ind w:firstLineChars="189" w:firstLine="423"/>
        <w:rPr>
          <w:rFonts w:ascii="宋体" w:cs="宋体"/>
          <w:bCs/>
          <w:spacing w:val="-8"/>
          <w:sz w:val="24"/>
          <w:szCs w:val="24"/>
        </w:rPr>
      </w:pPr>
      <w:r w:rsidRPr="00D97776">
        <w:rPr>
          <w:rFonts w:ascii="宋体" w:cs="宋体" w:hint="eastAsia"/>
          <w:bCs/>
          <w:spacing w:val="-8"/>
          <w:sz w:val="24"/>
          <w:szCs w:val="24"/>
        </w:rPr>
        <w:t>    </w:t>
      </w:r>
      <w:r w:rsidRPr="00D97776">
        <w:rPr>
          <w:rFonts w:ascii="宋体" w:cs="宋体" w:hint="eastAsia"/>
          <w:bCs/>
          <w:spacing w:val="-8"/>
          <w:sz w:val="24"/>
          <w:szCs w:val="24"/>
        </w:rPr>
        <w:t>习近平指出，坚持党要管党、从严治党，永葆党的先进性和纯洁性，不断增强党的创造力、凝聚力、战斗力，是摆在我们面前的重大课题。党的群众路线教育实践活动，为加强和改进党的建设积累了宝贵经验。群众路线是永葆党的青春活力和战斗力的重要传家宝，必须做到教育和实践两手抓，使马克思主义群众观点深深植根于思想中、真正落实到行动上。理想信念是共产党人的精神之“钙”，必须加强思想政治建设，解决好世界观、人生观、价值观这个“总开关”问题。加强和改进作风建设是保持党同人民群众血肉联系的有效途径，必须聚焦解决群众反映强烈的突出问题，以作风建设新成效汇聚起推动改革发展的正能量。批评和自我批评是清除党内政治灰尘和政治微生物的有力武器，必须以整风精神严格党内生活，着力提高领导班子发现和解决自身问题的能力。讲认真是我们党的根本工作态度，必须做到无私无畏、敢于担当，把认真精神体现到党内生活和干事创业方方面面。</w:t>
      </w:r>
    </w:p>
    <w:p w:rsidR="00D97776" w:rsidRPr="00D97776" w:rsidRDefault="00D97776" w:rsidP="00D97776">
      <w:pPr>
        <w:pStyle w:val="p0"/>
        <w:spacing w:before="120" w:line="300" w:lineRule="auto"/>
        <w:ind w:firstLineChars="189" w:firstLine="423"/>
        <w:rPr>
          <w:rFonts w:ascii="宋体" w:cs="宋体"/>
          <w:bCs/>
          <w:spacing w:val="-8"/>
          <w:sz w:val="24"/>
          <w:szCs w:val="24"/>
        </w:rPr>
      </w:pPr>
      <w:r w:rsidRPr="00D97776">
        <w:rPr>
          <w:rFonts w:ascii="宋体" w:cs="宋体" w:hint="eastAsia"/>
          <w:bCs/>
          <w:spacing w:val="-8"/>
          <w:sz w:val="24"/>
          <w:szCs w:val="24"/>
        </w:rPr>
        <w:lastRenderedPageBreak/>
        <w:t>    </w:t>
      </w:r>
      <w:r w:rsidRPr="00D97776">
        <w:rPr>
          <w:rFonts w:ascii="宋体" w:cs="宋体" w:hint="eastAsia"/>
          <w:bCs/>
          <w:spacing w:val="-8"/>
          <w:sz w:val="24"/>
          <w:szCs w:val="24"/>
        </w:rPr>
        <w:t>习近平强调，要深刻认识第二批教育实践活动的重要性和紧迫性，切实增强思想自觉和行动自觉。第二批教育实践活动是第一批的延伸和深化。基础不牢，地动山摇。市县领导机关、领导干部和基层单位同人民群众的联系更直接，其不良作风更直接损害群众利益、伤害群众感情。必须着力解决发生在群众身边的腐败问题，认真解决损害群众利益的各类问题，切实维护人民群众合法权益。第二批教育实践活动要突出做好这方面工作。</w:t>
      </w:r>
    </w:p>
    <w:p w:rsidR="00D97776" w:rsidRPr="00D97776" w:rsidRDefault="00D97776" w:rsidP="00D97776">
      <w:pPr>
        <w:pStyle w:val="p0"/>
        <w:spacing w:before="120" w:line="300" w:lineRule="auto"/>
        <w:ind w:firstLineChars="189" w:firstLine="423"/>
        <w:rPr>
          <w:rFonts w:ascii="宋体" w:cs="宋体"/>
          <w:bCs/>
          <w:spacing w:val="-8"/>
          <w:sz w:val="24"/>
          <w:szCs w:val="24"/>
        </w:rPr>
      </w:pPr>
      <w:r w:rsidRPr="00D97776">
        <w:rPr>
          <w:rFonts w:ascii="宋体" w:cs="宋体" w:hint="eastAsia"/>
          <w:bCs/>
          <w:spacing w:val="-8"/>
          <w:sz w:val="24"/>
          <w:szCs w:val="24"/>
        </w:rPr>
        <w:t>    </w:t>
      </w:r>
      <w:r w:rsidRPr="00D97776">
        <w:rPr>
          <w:rFonts w:ascii="宋体" w:cs="宋体" w:hint="eastAsia"/>
          <w:bCs/>
          <w:spacing w:val="-8"/>
          <w:sz w:val="24"/>
          <w:szCs w:val="24"/>
        </w:rPr>
        <w:t>习近平强调，搞好第二批教育实践活动，对巩固和扩大第一批教育实践活动成果至关重要。第一批教育实践活动已进入尾声，但收尾不是收场，还有许多后续工作需要继续落实。作风问题具有顽固性和反复性，形成优良作风不可能一劳永逸，克服不良作风也不可能一蹴而就。以往的经验告诉我们，纠风之难，难在防止反弹。“由俭入奢易，由奢入俭难。”教育实践活动有期限，但贯彻群众路线没有休止符，作风建设永远在路上。</w:t>
      </w:r>
    </w:p>
    <w:p w:rsidR="00D97776" w:rsidRPr="00D97776" w:rsidRDefault="00D97776" w:rsidP="00D97776">
      <w:pPr>
        <w:pStyle w:val="p0"/>
        <w:spacing w:before="120" w:line="300" w:lineRule="auto"/>
        <w:ind w:firstLineChars="189" w:firstLine="423"/>
        <w:rPr>
          <w:rFonts w:ascii="宋体" w:cs="宋体"/>
          <w:bCs/>
          <w:spacing w:val="-8"/>
          <w:sz w:val="24"/>
          <w:szCs w:val="24"/>
        </w:rPr>
      </w:pPr>
      <w:r w:rsidRPr="00D97776">
        <w:rPr>
          <w:rFonts w:ascii="宋体" w:cs="宋体" w:hint="eastAsia"/>
          <w:bCs/>
          <w:spacing w:val="-8"/>
          <w:sz w:val="24"/>
          <w:szCs w:val="24"/>
        </w:rPr>
        <w:t>    </w:t>
      </w:r>
      <w:r w:rsidRPr="00D97776">
        <w:rPr>
          <w:rFonts w:ascii="宋体" w:cs="宋体" w:hint="eastAsia"/>
          <w:bCs/>
          <w:spacing w:val="-8"/>
          <w:sz w:val="24"/>
          <w:szCs w:val="24"/>
        </w:rPr>
        <w:t>习近平指出，开展第二批教育实践活动，要坚持主题不变、镜头不换，贯彻“照镜子、正衣冠、洗洗澡、治治病”的总要求，以严的标准、严的措施、严的纪律坚决反对“四风”，推动思想认识进一步提高、作风进一步转变、党群干群关系进一步密切、为民务实清廉形象进一步树立、基层基础进一步夯实。</w:t>
      </w:r>
    </w:p>
    <w:p w:rsidR="00D97776" w:rsidRPr="00D97776" w:rsidRDefault="00D97776" w:rsidP="00D97776">
      <w:pPr>
        <w:pStyle w:val="p0"/>
        <w:spacing w:before="120" w:line="300" w:lineRule="auto"/>
        <w:ind w:firstLineChars="189" w:firstLine="423"/>
        <w:rPr>
          <w:rFonts w:ascii="宋体" w:cs="宋体"/>
          <w:bCs/>
          <w:spacing w:val="-8"/>
          <w:sz w:val="24"/>
          <w:szCs w:val="24"/>
        </w:rPr>
      </w:pPr>
      <w:r w:rsidRPr="00D97776">
        <w:rPr>
          <w:rFonts w:ascii="宋体" w:cs="宋体" w:hint="eastAsia"/>
          <w:bCs/>
          <w:spacing w:val="-8"/>
          <w:sz w:val="24"/>
          <w:szCs w:val="24"/>
        </w:rPr>
        <w:t>    </w:t>
      </w:r>
      <w:r w:rsidRPr="00D97776">
        <w:rPr>
          <w:rFonts w:ascii="宋体" w:cs="宋体" w:hint="eastAsia"/>
          <w:bCs/>
          <w:spacing w:val="-8"/>
          <w:sz w:val="24"/>
          <w:szCs w:val="24"/>
        </w:rPr>
        <w:t>习近平强调，要更加注重发挥群众积极性，第二批教育实践活动在群众家门口开展，必须坚持开门搞活动，确保每个环节、每项工作都让群众参与、受群众监督、请群众评判，态度真诚，加强引导，讲究方法，把党的正确主张变为群众的自觉行动。要更加强化问题导向，盯住作风问题不放，从小事做起，从具体事情抓起，让群众看到实实在在的成效，有利于百姓的事再小也要做，危害百姓的事再小也要除，不等不靠，立行立改，对拖欠群众钱款、克扣群众财物、侵占群众利益等问题要开展专项治理，属实的都要立即加以解决。要更加注重严格要求，思想上要严起来，整改上要严起来，正风肃纪上要严起来。</w:t>
      </w:r>
    </w:p>
    <w:p w:rsidR="00D97776" w:rsidRPr="00D97776" w:rsidRDefault="00D97776" w:rsidP="00D97776">
      <w:pPr>
        <w:pStyle w:val="p0"/>
        <w:spacing w:before="120" w:line="300" w:lineRule="auto"/>
        <w:ind w:firstLineChars="189" w:firstLine="423"/>
        <w:rPr>
          <w:rFonts w:ascii="宋体" w:cs="宋体"/>
          <w:bCs/>
          <w:spacing w:val="-8"/>
          <w:sz w:val="24"/>
          <w:szCs w:val="24"/>
        </w:rPr>
      </w:pPr>
      <w:r w:rsidRPr="00D97776">
        <w:rPr>
          <w:rFonts w:ascii="宋体" w:cs="宋体" w:hint="eastAsia"/>
          <w:bCs/>
          <w:spacing w:val="-8"/>
          <w:sz w:val="24"/>
          <w:szCs w:val="24"/>
        </w:rPr>
        <w:t>    </w:t>
      </w:r>
      <w:r w:rsidRPr="00D97776">
        <w:rPr>
          <w:rFonts w:ascii="宋体" w:cs="宋体" w:hint="eastAsia"/>
          <w:bCs/>
          <w:spacing w:val="-8"/>
          <w:sz w:val="24"/>
          <w:szCs w:val="24"/>
        </w:rPr>
        <w:t>习近平指出，要更加注重衔接带动，两批教育实践活动是一个有机整体，有些问题需要第一批教育实践活动单位从源头上加以解决或指导帮助基层单位认真解决，参加第一批教育实践活动的单位要继续抓好整改任务落实，坚持上下联动、前后衔接，相互配合、共同推进。要更加注重分类指导，针对不同层级、不同领域、不同对象提出要求，找准需要解决的突出问题，明确具体任务和推进措施，不能大而化之，不能搞一刀切、一锅煮。市县两级领导机关、领导班子和领导干部应该先行一步、作出表率，行业系统要发挥指导作用，执法监管部门和窗口单位、服务行业要突出服务群众这个着力点，着力针对具体矛盾和问题抓好整改。</w:t>
      </w:r>
    </w:p>
    <w:p w:rsidR="00D97776" w:rsidRPr="00D97776" w:rsidRDefault="00D97776" w:rsidP="00D97776">
      <w:pPr>
        <w:pStyle w:val="p0"/>
        <w:spacing w:before="120" w:line="300" w:lineRule="auto"/>
        <w:ind w:firstLineChars="189" w:firstLine="423"/>
        <w:rPr>
          <w:rFonts w:ascii="宋体" w:cs="宋体"/>
          <w:bCs/>
          <w:spacing w:val="-8"/>
          <w:sz w:val="24"/>
          <w:szCs w:val="24"/>
        </w:rPr>
      </w:pPr>
      <w:r w:rsidRPr="00D97776">
        <w:rPr>
          <w:rFonts w:ascii="宋体" w:cs="宋体" w:hint="eastAsia"/>
          <w:bCs/>
          <w:spacing w:val="-8"/>
          <w:sz w:val="24"/>
          <w:szCs w:val="24"/>
        </w:rPr>
        <w:t>    </w:t>
      </w:r>
      <w:r w:rsidRPr="00D97776">
        <w:rPr>
          <w:rFonts w:ascii="宋体" w:cs="宋体" w:hint="eastAsia"/>
          <w:bCs/>
          <w:spacing w:val="-8"/>
          <w:sz w:val="24"/>
          <w:szCs w:val="24"/>
        </w:rPr>
        <w:t>习近平强调，各级党委要把开展好教育实践活动作为一项重要政治任务，切实抓紧抓实抓好。在第二批教育实践活动中，中央政治局常委同志各选择一个县作为联系点。要落实领导责任，一级抓一级，一级带一级，层层抓落实。要加强督促检查，及时发现和解决问题，确保不漏项、不留死角。要抓好宣传引导，加大宣传力度，发挥典型作用，为搞</w:t>
      </w:r>
      <w:r w:rsidRPr="00D97776">
        <w:rPr>
          <w:rFonts w:ascii="宋体" w:cs="宋体" w:hint="eastAsia"/>
          <w:bCs/>
          <w:spacing w:val="-8"/>
          <w:sz w:val="24"/>
          <w:szCs w:val="24"/>
        </w:rPr>
        <w:lastRenderedPageBreak/>
        <w:t>好教育实践活动营造良好氛围。要坚持统筹兼顾，把开展活动同做好当前各项工作结合起来，做到两手抓、两不误、两促进，为做好改革发展稳定各项工作提供有力保障。</w:t>
      </w:r>
    </w:p>
    <w:p w:rsidR="00D97776" w:rsidRPr="00D97776" w:rsidRDefault="00D97776" w:rsidP="00D97776">
      <w:pPr>
        <w:pStyle w:val="p0"/>
        <w:spacing w:before="120" w:line="300" w:lineRule="auto"/>
        <w:ind w:firstLineChars="189" w:firstLine="423"/>
        <w:rPr>
          <w:rFonts w:ascii="宋体" w:cs="宋体"/>
          <w:bCs/>
          <w:spacing w:val="-8"/>
          <w:sz w:val="24"/>
          <w:szCs w:val="24"/>
        </w:rPr>
      </w:pPr>
      <w:r w:rsidRPr="00D97776">
        <w:rPr>
          <w:rFonts w:ascii="宋体" w:cs="宋体" w:hint="eastAsia"/>
          <w:bCs/>
          <w:spacing w:val="-8"/>
          <w:sz w:val="24"/>
          <w:szCs w:val="24"/>
        </w:rPr>
        <w:t>    </w:t>
      </w:r>
      <w:r w:rsidRPr="00D97776">
        <w:rPr>
          <w:rFonts w:ascii="宋体" w:cs="宋体" w:hint="eastAsia"/>
          <w:bCs/>
          <w:spacing w:val="-8"/>
          <w:sz w:val="24"/>
          <w:szCs w:val="24"/>
        </w:rPr>
        <w:t>刘云山在主持会议时指出，习近平总书记重要讲话从战略和全局的高度，充分肯定了第一批教育实践活动的明显成效，系统总结了第一批活动的成功经验，深刻阐述了开展第二批教育实践活动的重要性紧迫性，明确提出了活动的方针原则和目标要求。讲话具有很强的思想性、针对性和指导性，对于巩固扩大教育实践活动成果，确保活动扎实深入开展，推动党的建设新的伟大工程，具有十分重要的意义。各级党委要把学习贯彻习近平总书记重要讲话精神作为重大政治任务，组织党员干部深入学习，领会精神实质，切实把思想和行动统一到讲话精神上来。要以讲话精神为指导，紧密结合各自实际，对第二批教育实践活动作出具体安排，继续抓好第一批活动整改落实工作，让人民群众真切感受到活动带来的作风新气象。</w:t>
      </w:r>
    </w:p>
    <w:p w:rsidR="00D97776" w:rsidRPr="00D97776" w:rsidRDefault="00D97776" w:rsidP="00D97776">
      <w:pPr>
        <w:pStyle w:val="p0"/>
        <w:spacing w:before="120" w:line="300" w:lineRule="auto"/>
        <w:ind w:firstLineChars="189" w:firstLine="423"/>
        <w:rPr>
          <w:rFonts w:ascii="宋体" w:cs="宋体"/>
          <w:bCs/>
          <w:spacing w:val="-8"/>
          <w:sz w:val="24"/>
          <w:szCs w:val="24"/>
        </w:rPr>
      </w:pPr>
      <w:r w:rsidRPr="00D97776">
        <w:rPr>
          <w:rFonts w:ascii="宋体" w:cs="宋体" w:hint="eastAsia"/>
          <w:bCs/>
          <w:spacing w:val="-8"/>
          <w:sz w:val="24"/>
          <w:szCs w:val="24"/>
        </w:rPr>
        <w:t>    </w:t>
      </w:r>
      <w:r w:rsidRPr="00D97776">
        <w:rPr>
          <w:rFonts w:ascii="宋体" w:cs="宋体" w:hint="eastAsia"/>
          <w:bCs/>
          <w:spacing w:val="-8"/>
          <w:sz w:val="24"/>
          <w:szCs w:val="24"/>
        </w:rPr>
        <w:t>中共中央政治局委员、中央书记处书记，全国人大常委会党员副委员长，国务委员，最高人民法院院长，最高人民检察院检察长，全国政协党员副主席出席会议。</w:t>
      </w:r>
    </w:p>
    <w:p w:rsidR="00D97776" w:rsidRPr="00D97776" w:rsidRDefault="00D97776" w:rsidP="00D97776">
      <w:pPr>
        <w:pStyle w:val="p0"/>
        <w:spacing w:before="120" w:line="300" w:lineRule="auto"/>
        <w:ind w:firstLineChars="189" w:firstLine="423"/>
        <w:rPr>
          <w:rFonts w:ascii="宋体" w:cs="宋体"/>
          <w:bCs/>
          <w:spacing w:val="-8"/>
          <w:sz w:val="24"/>
          <w:szCs w:val="24"/>
        </w:rPr>
      </w:pPr>
      <w:r w:rsidRPr="00D97776">
        <w:rPr>
          <w:rFonts w:ascii="宋体" w:cs="宋体" w:hint="eastAsia"/>
          <w:bCs/>
          <w:spacing w:val="-8"/>
          <w:sz w:val="24"/>
          <w:szCs w:val="24"/>
        </w:rPr>
        <w:t>    </w:t>
      </w:r>
      <w:r w:rsidRPr="00D97776">
        <w:rPr>
          <w:rFonts w:ascii="宋体" w:cs="宋体" w:hint="eastAsia"/>
          <w:bCs/>
          <w:spacing w:val="-8"/>
          <w:sz w:val="24"/>
          <w:szCs w:val="24"/>
        </w:rPr>
        <w:t>中央党的群众路线教育实践活动领导小组成员，各省区市和副省级城市、新疆生产建设兵团党委有关负责同志，中央和国家机关各部委、各人民团体以及中央管理的企业、金融机构和高等院校党组（党委）主要负责同志；党的群众路线教育实践活动中央督导组组长、副组长，人民解放军和武警部队有关负责同志等参加会议。</w:t>
      </w:r>
    </w:p>
    <w:p w:rsidR="00D97776" w:rsidRDefault="00D97776" w:rsidP="00D97776">
      <w:pPr>
        <w:pStyle w:val="p0"/>
        <w:spacing w:before="120" w:line="300" w:lineRule="auto"/>
        <w:ind w:firstLineChars="189" w:firstLine="423"/>
        <w:rPr>
          <w:rFonts w:ascii="宋体" w:cs="宋体"/>
          <w:bCs/>
          <w:spacing w:val="-8"/>
          <w:sz w:val="24"/>
          <w:szCs w:val="24"/>
        </w:rPr>
      </w:pPr>
      <w:r w:rsidRPr="00D97776">
        <w:rPr>
          <w:rFonts w:ascii="宋体" w:cs="宋体" w:hint="eastAsia"/>
          <w:bCs/>
          <w:spacing w:val="-8"/>
          <w:sz w:val="24"/>
          <w:szCs w:val="24"/>
        </w:rPr>
        <w:t>    </w:t>
      </w:r>
      <w:r w:rsidRPr="00D97776">
        <w:rPr>
          <w:rFonts w:ascii="宋体" w:cs="宋体" w:hint="eastAsia"/>
          <w:bCs/>
          <w:spacing w:val="-8"/>
          <w:sz w:val="24"/>
          <w:szCs w:val="24"/>
        </w:rPr>
        <w:t>各省区市和副省级城市、新疆生产建设兵团以及各市（地、州、盟）、县（市、区、旗）班子成员和直属部门负责同志，人民解放军、武警部队团级以上单位领导干部在当地分会场参加会议。</w:t>
      </w:r>
    </w:p>
    <w:p w:rsidR="00D97776" w:rsidRPr="00D97776" w:rsidRDefault="00D97776" w:rsidP="00D97776">
      <w:pPr>
        <w:pStyle w:val="p0"/>
        <w:spacing w:before="120" w:line="300" w:lineRule="auto"/>
        <w:ind w:firstLineChars="189" w:firstLine="423"/>
        <w:rPr>
          <w:rFonts w:ascii="宋体" w:cs="宋体"/>
          <w:bCs/>
          <w:spacing w:val="-8"/>
          <w:sz w:val="24"/>
          <w:szCs w:val="24"/>
        </w:rPr>
      </w:pPr>
      <w:r>
        <w:rPr>
          <w:rFonts w:ascii="宋体" w:cs="宋体" w:hint="eastAsia"/>
          <w:bCs/>
          <w:spacing w:val="-8"/>
          <w:sz w:val="24"/>
          <w:szCs w:val="24"/>
        </w:rPr>
        <w:t>（此文源自于习近平总书记在党的群众路线教育实践活动第一批总结暨第二批部署会议上的讲话，转自新华网）</w:t>
      </w:r>
    </w:p>
    <w:p w:rsidR="00D97776" w:rsidRDefault="00D97776" w:rsidP="00D97776">
      <w:pPr>
        <w:pStyle w:val="p0"/>
        <w:spacing w:before="120" w:line="300" w:lineRule="auto"/>
        <w:ind w:firstLineChars="189" w:firstLine="425"/>
        <w:jc w:val="left"/>
        <w:rPr>
          <w:rFonts w:ascii="宋体" w:cs="宋体"/>
          <w:b/>
          <w:bCs/>
          <w:spacing w:val="-8"/>
          <w:sz w:val="24"/>
          <w:szCs w:val="24"/>
        </w:rPr>
      </w:pPr>
    </w:p>
    <w:p w:rsidR="00495F0C" w:rsidRDefault="00495F0C" w:rsidP="00D97776">
      <w:pPr>
        <w:pStyle w:val="p0"/>
        <w:spacing w:before="120" w:line="300" w:lineRule="auto"/>
        <w:ind w:firstLineChars="189" w:firstLine="425"/>
        <w:jc w:val="left"/>
        <w:rPr>
          <w:rFonts w:ascii="宋体" w:cs="宋体"/>
          <w:b/>
          <w:bCs/>
          <w:spacing w:val="-8"/>
          <w:sz w:val="24"/>
          <w:szCs w:val="24"/>
        </w:rPr>
      </w:pPr>
    </w:p>
    <w:p w:rsidR="00495F0C" w:rsidRDefault="00495F0C" w:rsidP="00D97776">
      <w:pPr>
        <w:pStyle w:val="p0"/>
        <w:spacing w:before="120" w:line="300" w:lineRule="auto"/>
        <w:ind w:firstLineChars="189" w:firstLine="425"/>
        <w:jc w:val="left"/>
        <w:rPr>
          <w:rFonts w:ascii="宋体" w:cs="宋体"/>
          <w:b/>
          <w:bCs/>
          <w:spacing w:val="-8"/>
          <w:sz w:val="24"/>
          <w:szCs w:val="24"/>
        </w:rPr>
      </w:pPr>
    </w:p>
    <w:p w:rsidR="00495F0C" w:rsidRDefault="00495F0C" w:rsidP="00D97776">
      <w:pPr>
        <w:pStyle w:val="p0"/>
        <w:spacing w:before="120" w:line="300" w:lineRule="auto"/>
        <w:ind w:firstLineChars="189" w:firstLine="425"/>
        <w:jc w:val="left"/>
        <w:rPr>
          <w:rFonts w:ascii="宋体" w:cs="宋体"/>
          <w:b/>
          <w:bCs/>
          <w:spacing w:val="-8"/>
          <w:sz w:val="24"/>
          <w:szCs w:val="24"/>
        </w:rPr>
      </w:pPr>
    </w:p>
    <w:p w:rsidR="00495F0C" w:rsidRDefault="00495F0C" w:rsidP="00D97776">
      <w:pPr>
        <w:pStyle w:val="p0"/>
        <w:spacing w:before="120" w:line="300" w:lineRule="auto"/>
        <w:ind w:firstLineChars="189" w:firstLine="425"/>
        <w:jc w:val="left"/>
        <w:rPr>
          <w:rFonts w:ascii="宋体" w:cs="宋体"/>
          <w:b/>
          <w:bCs/>
          <w:spacing w:val="-8"/>
          <w:sz w:val="24"/>
          <w:szCs w:val="24"/>
        </w:rPr>
      </w:pPr>
    </w:p>
    <w:p w:rsidR="00495F0C" w:rsidRDefault="00495F0C" w:rsidP="00D97776">
      <w:pPr>
        <w:pStyle w:val="p0"/>
        <w:spacing w:before="120" w:line="300" w:lineRule="auto"/>
        <w:ind w:firstLineChars="189" w:firstLine="425"/>
        <w:jc w:val="left"/>
        <w:rPr>
          <w:rFonts w:ascii="宋体" w:cs="宋体"/>
          <w:b/>
          <w:bCs/>
          <w:spacing w:val="-8"/>
          <w:sz w:val="24"/>
          <w:szCs w:val="24"/>
        </w:rPr>
      </w:pPr>
    </w:p>
    <w:p w:rsidR="00495F0C" w:rsidRDefault="00495F0C" w:rsidP="00D97776">
      <w:pPr>
        <w:pStyle w:val="p0"/>
        <w:spacing w:before="120" w:line="300" w:lineRule="auto"/>
        <w:ind w:firstLineChars="189" w:firstLine="425"/>
        <w:jc w:val="left"/>
        <w:rPr>
          <w:rFonts w:ascii="宋体" w:cs="宋体"/>
          <w:b/>
          <w:bCs/>
          <w:spacing w:val="-8"/>
          <w:sz w:val="24"/>
          <w:szCs w:val="24"/>
        </w:rPr>
      </w:pPr>
    </w:p>
    <w:p w:rsidR="00495F0C" w:rsidRDefault="00495F0C" w:rsidP="00D97776">
      <w:pPr>
        <w:pStyle w:val="p0"/>
        <w:spacing w:before="120" w:line="300" w:lineRule="auto"/>
        <w:ind w:firstLineChars="189" w:firstLine="425"/>
        <w:jc w:val="left"/>
        <w:rPr>
          <w:rFonts w:ascii="宋体" w:cs="宋体"/>
          <w:b/>
          <w:bCs/>
          <w:spacing w:val="-8"/>
          <w:sz w:val="24"/>
          <w:szCs w:val="24"/>
        </w:rPr>
      </w:pPr>
    </w:p>
    <w:p w:rsidR="004F1551" w:rsidRDefault="004F1551" w:rsidP="00D97776">
      <w:pPr>
        <w:pStyle w:val="p0"/>
        <w:spacing w:before="120" w:line="300" w:lineRule="auto"/>
        <w:ind w:firstLineChars="189" w:firstLine="425"/>
        <w:jc w:val="left"/>
        <w:rPr>
          <w:rFonts w:ascii="宋体" w:cs="宋体"/>
          <w:b/>
          <w:bCs/>
          <w:spacing w:val="-8"/>
          <w:sz w:val="24"/>
          <w:szCs w:val="24"/>
        </w:rPr>
      </w:pPr>
    </w:p>
    <w:p w:rsidR="00495F0C" w:rsidRDefault="00495F0C" w:rsidP="00495F0C">
      <w:pPr>
        <w:pStyle w:val="p0"/>
        <w:spacing w:before="120" w:line="300" w:lineRule="auto"/>
        <w:ind w:firstLineChars="189" w:firstLine="425"/>
        <w:jc w:val="center"/>
        <w:rPr>
          <w:rFonts w:ascii="宋体" w:cs="宋体"/>
          <w:b/>
          <w:bCs/>
          <w:spacing w:val="-8"/>
          <w:sz w:val="24"/>
          <w:szCs w:val="24"/>
        </w:rPr>
      </w:pPr>
      <w:r>
        <w:rPr>
          <w:rFonts w:ascii="宋体" w:cs="宋体" w:hint="eastAsia"/>
          <w:b/>
          <w:bCs/>
          <w:spacing w:val="-8"/>
          <w:sz w:val="24"/>
          <w:szCs w:val="24"/>
        </w:rPr>
        <w:lastRenderedPageBreak/>
        <w:t>坚定制度自信不是要固步自封</w:t>
      </w:r>
    </w:p>
    <w:p w:rsidR="00495F0C" w:rsidRPr="00495F0C" w:rsidRDefault="00495F0C" w:rsidP="00495F0C">
      <w:pPr>
        <w:pStyle w:val="p0"/>
        <w:spacing w:before="120" w:line="300" w:lineRule="auto"/>
        <w:ind w:firstLineChars="189" w:firstLine="454"/>
        <w:jc w:val="center"/>
        <w:rPr>
          <w:rFonts w:ascii="宋体" w:hAnsi="宋体" w:cs="宋体"/>
          <w:sz w:val="24"/>
          <w:szCs w:val="24"/>
        </w:rPr>
      </w:pPr>
      <w:r w:rsidRPr="00495F0C">
        <w:rPr>
          <w:rFonts w:ascii="宋体" w:hAnsi="宋体" w:cs="宋体" w:hint="eastAsia"/>
          <w:sz w:val="24"/>
          <w:szCs w:val="24"/>
        </w:rPr>
        <w:t>习近平</w:t>
      </w:r>
    </w:p>
    <w:p w:rsidR="00495F0C" w:rsidRDefault="00495F0C" w:rsidP="00495F0C">
      <w:pPr>
        <w:pStyle w:val="p0"/>
        <w:spacing w:before="120" w:line="300" w:lineRule="auto"/>
        <w:ind w:firstLineChars="189" w:firstLine="454"/>
        <w:jc w:val="center"/>
        <w:rPr>
          <w:rFonts w:ascii="宋体" w:hAnsi="宋体" w:cs="宋体"/>
          <w:sz w:val="24"/>
          <w:szCs w:val="24"/>
        </w:rPr>
      </w:pPr>
      <w:r w:rsidRPr="00495F0C">
        <w:rPr>
          <w:rFonts w:ascii="宋体" w:hAnsi="宋体" w:cs="宋体" w:hint="eastAsia"/>
          <w:sz w:val="24"/>
          <w:szCs w:val="24"/>
        </w:rPr>
        <w:t>2014年2月17日</w:t>
      </w:r>
    </w:p>
    <w:p w:rsidR="00495F0C" w:rsidRPr="00495F0C" w:rsidRDefault="00495F0C" w:rsidP="00495F0C">
      <w:pPr>
        <w:pStyle w:val="p0"/>
        <w:spacing w:before="120" w:line="300" w:lineRule="auto"/>
        <w:ind w:firstLineChars="189" w:firstLine="454"/>
        <w:jc w:val="center"/>
        <w:rPr>
          <w:rFonts w:ascii="宋体" w:hAnsi="宋体" w:cs="宋体"/>
          <w:sz w:val="24"/>
          <w:szCs w:val="24"/>
        </w:rPr>
      </w:pPr>
    </w:p>
    <w:p w:rsidR="00495F0C" w:rsidRPr="00495F0C" w:rsidRDefault="00495F0C" w:rsidP="00495F0C">
      <w:pPr>
        <w:widowControl/>
        <w:spacing w:line="420" w:lineRule="atLeast"/>
        <w:ind w:firstLineChars="200" w:firstLine="480"/>
        <w:jc w:val="left"/>
        <w:rPr>
          <w:rFonts w:ascii="宋体" w:hAnsi="宋体" w:cs="宋体"/>
          <w:kern w:val="0"/>
          <w:sz w:val="24"/>
          <w:szCs w:val="24"/>
        </w:rPr>
      </w:pPr>
      <w:r w:rsidRPr="00495F0C">
        <w:rPr>
          <w:rFonts w:ascii="宋体" w:hAnsi="宋体" w:cs="宋体" w:hint="eastAsia"/>
          <w:kern w:val="0"/>
          <w:sz w:val="24"/>
          <w:szCs w:val="24"/>
        </w:rPr>
        <w:t>省部级主要领导干部学习贯彻十八届三中全会精神全面深化改革专题研讨班17日在中央党校开班。中共中央总书记、国家主席、中央军委主席习近平在开班式上发表重要讲话。他强调，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w:t>
      </w:r>
    </w:p>
    <w:p w:rsidR="00495F0C" w:rsidRPr="00495F0C" w:rsidRDefault="00495F0C" w:rsidP="00495F0C">
      <w:pPr>
        <w:widowControl/>
        <w:spacing w:line="420" w:lineRule="atLeast"/>
        <w:jc w:val="left"/>
        <w:rPr>
          <w:rFonts w:ascii="宋体" w:hAnsi="宋体" w:cs="宋体"/>
          <w:kern w:val="0"/>
          <w:sz w:val="24"/>
          <w:szCs w:val="24"/>
        </w:rPr>
      </w:pPr>
      <w:r>
        <w:rPr>
          <w:rFonts w:ascii="宋体" w:hAnsi="宋体" w:cs="宋体" w:hint="eastAsia"/>
          <w:kern w:val="0"/>
          <w:sz w:val="24"/>
          <w:szCs w:val="24"/>
        </w:rPr>
        <w:t>  </w:t>
      </w:r>
      <w:r w:rsidRPr="00495F0C">
        <w:rPr>
          <w:rFonts w:ascii="宋体" w:hAnsi="宋体" w:cs="宋体" w:hint="eastAsia"/>
          <w:kern w:val="0"/>
          <w:sz w:val="24"/>
          <w:szCs w:val="24"/>
        </w:rPr>
        <w:t>中共中央政治局常委李克强、张德江、俞正声、王岐山、张高丽出席开班式。中共中央政治局常委刘云山主持开班式。</w:t>
      </w:r>
    </w:p>
    <w:p w:rsidR="00495F0C" w:rsidRPr="00495F0C" w:rsidRDefault="00495F0C" w:rsidP="00495F0C">
      <w:pPr>
        <w:widowControl/>
        <w:spacing w:line="420" w:lineRule="atLeast"/>
        <w:jc w:val="left"/>
        <w:rPr>
          <w:rFonts w:ascii="宋体" w:hAnsi="宋体" w:cs="宋体"/>
          <w:kern w:val="0"/>
          <w:sz w:val="24"/>
          <w:szCs w:val="24"/>
        </w:rPr>
      </w:pPr>
      <w:r>
        <w:rPr>
          <w:rFonts w:ascii="宋体" w:hAnsi="宋体" w:cs="宋体" w:hint="eastAsia"/>
          <w:kern w:val="0"/>
          <w:sz w:val="24"/>
          <w:szCs w:val="24"/>
        </w:rPr>
        <w:t>  </w:t>
      </w:r>
      <w:r w:rsidRPr="00495F0C">
        <w:rPr>
          <w:rFonts w:ascii="宋体" w:hAnsi="宋体" w:cs="宋体" w:hint="eastAsia"/>
          <w:kern w:val="0"/>
          <w:sz w:val="24"/>
          <w:szCs w:val="24"/>
        </w:rPr>
        <w:t>习近平指出，党的十八届三中全会提出的全面深化改革的总目标，就是完善和发展中国特色社会主义制度、推进国家治理体系和治理能力现代化。这是坚持和发展中国特色社会主义的必然要求，也是实现社会主义现代化的应有之义。</w:t>
      </w:r>
    </w:p>
    <w:p w:rsidR="00495F0C" w:rsidRPr="00495F0C" w:rsidRDefault="00495F0C" w:rsidP="00495F0C">
      <w:pPr>
        <w:widowControl/>
        <w:spacing w:line="420" w:lineRule="atLeast"/>
        <w:jc w:val="left"/>
        <w:rPr>
          <w:rFonts w:ascii="宋体" w:hAnsi="宋体" w:cs="宋体"/>
          <w:kern w:val="0"/>
          <w:sz w:val="24"/>
          <w:szCs w:val="24"/>
        </w:rPr>
      </w:pPr>
      <w:r w:rsidRPr="00495F0C">
        <w:rPr>
          <w:rFonts w:ascii="宋体" w:hAnsi="宋体" w:cs="宋体" w:hint="eastAsia"/>
          <w:kern w:val="0"/>
          <w:sz w:val="24"/>
          <w:szCs w:val="24"/>
        </w:rPr>
        <w:t> </w:t>
      </w:r>
      <w:r>
        <w:rPr>
          <w:rFonts w:ascii="宋体" w:hAnsi="宋体" w:cs="宋体" w:hint="eastAsia"/>
          <w:kern w:val="0"/>
          <w:sz w:val="24"/>
          <w:szCs w:val="24"/>
        </w:rPr>
        <w:t> </w:t>
      </w:r>
      <w:r w:rsidRPr="00495F0C">
        <w:rPr>
          <w:rFonts w:ascii="宋体" w:hAnsi="宋体" w:cs="宋体" w:hint="eastAsia"/>
          <w:kern w:val="0"/>
          <w:sz w:val="24"/>
          <w:szCs w:val="24"/>
        </w:rPr>
        <w:t>习近平强调，改革开放以来，我们党开始以全新的角度思考国家治理体系问题，强调领导制度、组织制度问题更带有根本性、全局性、稳定性和长期性。今天，摆在我们面前的一项重大历史任务，就是推动中国特色社会主义制度更加成熟更加定型，为党和国家事业发展、为人民幸福安康、为社会和谐稳定、为国家长治久安提供一整套更完备、更稳定、更管用的制度体系。这项工程极为宏大，必须是全面的系统的改革和改进，是各领域改革和改进的联动和集成，在国家治理体系和治理能力现代化上形成总体效应、取得总体效果。</w:t>
      </w:r>
    </w:p>
    <w:p w:rsidR="00495F0C" w:rsidRPr="00495F0C" w:rsidRDefault="00495F0C" w:rsidP="00495F0C">
      <w:pPr>
        <w:widowControl/>
        <w:spacing w:line="420" w:lineRule="atLeast"/>
        <w:jc w:val="left"/>
        <w:rPr>
          <w:rFonts w:ascii="宋体" w:hAnsi="宋体" w:cs="宋体"/>
          <w:kern w:val="0"/>
          <w:sz w:val="24"/>
          <w:szCs w:val="24"/>
        </w:rPr>
      </w:pPr>
      <w:r>
        <w:rPr>
          <w:rFonts w:ascii="宋体" w:hAnsi="宋体" w:cs="宋体" w:hint="eastAsia"/>
          <w:kern w:val="0"/>
          <w:sz w:val="24"/>
          <w:szCs w:val="24"/>
        </w:rPr>
        <w:t>  </w:t>
      </w:r>
      <w:r w:rsidRPr="00495F0C">
        <w:rPr>
          <w:rFonts w:ascii="宋体" w:hAnsi="宋体" w:cs="宋体" w:hint="eastAsia"/>
          <w:kern w:val="0"/>
          <w:sz w:val="24"/>
          <w:szCs w:val="24"/>
        </w:rPr>
        <w:t>习近平指出，国家治理体系和治理能力是一个国家的制度和制度执行能力的集中体现，两者相辅相成。我们的国家治理体系和治理能力总体上是好的，是有独特优势的，是适应我国国情和发展要求的。同时，我们在国家治理体系和治理能力方面还有许多亟待改进的地方，在提高国家治理能力上需要下更大气力。只有以提高党的执政能力为重点，尽快把我们各级干部、各方面管理者的思想政治素质、科学文化素质、工作本领都提高起来，尽快把党和国家机关、企事业单位、人民团体、社会组织等的工作能力都提高起来，国家治理体系才能更加有效运转。</w:t>
      </w:r>
    </w:p>
    <w:p w:rsidR="00495F0C" w:rsidRPr="00495F0C" w:rsidRDefault="00495F0C" w:rsidP="00495F0C">
      <w:pPr>
        <w:widowControl/>
        <w:spacing w:line="420" w:lineRule="atLeast"/>
        <w:jc w:val="left"/>
        <w:rPr>
          <w:rFonts w:ascii="宋体" w:hAnsi="宋体" w:cs="宋体"/>
          <w:kern w:val="0"/>
          <w:sz w:val="24"/>
          <w:szCs w:val="24"/>
        </w:rPr>
      </w:pPr>
      <w:r>
        <w:rPr>
          <w:rFonts w:ascii="宋体" w:hAnsi="宋体" w:cs="宋体" w:hint="eastAsia"/>
          <w:kern w:val="0"/>
          <w:sz w:val="24"/>
          <w:szCs w:val="24"/>
        </w:rPr>
        <w:t>  </w:t>
      </w:r>
      <w:r w:rsidRPr="00495F0C">
        <w:rPr>
          <w:rFonts w:ascii="宋体" w:hAnsi="宋体" w:cs="宋体" w:hint="eastAsia"/>
          <w:kern w:val="0"/>
          <w:sz w:val="24"/>
          <w:szCs w:val="24"/>
        </w:rPr>
        <w:t>习近平指出，推进国家治理体系和治理能力现代化，必须完整理解和把握全面深化改革的总目标，这是两句话组成的一个整体，即完善和发展中国特色社会主义制度、推进国家治理体系和治理能力现代化。我们的方向就是中国特色社会主义道路。</w:t>
      </w:r>
    </w:p>
    <w:p w:rsidR="00495F0C" w:rsidRPr="00495F0C" w:rsidRDefault="00495F0C" w:rsidP="00495F0C">
      <w:pPr>
        <w:widowControl/>
        <w:spacing w:line="420" w:lineRule="atLeast"/>
        <w:jc w:val="left"/>
        <w:rPr>
          <w:rFonts w:ascii="宋体" w:hAnsi="宋体" w:cs="宋体"/>
          <w:kern w:val="0"/>
          <w:sz w:val="24"/>
          <w:szCs w:val="24"/>
        </w:rPr>
      </w:pPr>
      <w:r>
        <w:rPr>
          <w:rFonts w:ascii="宋体" w:hAnsi="宋体" w:cs="宋体" w:hint="eastAsia"/>
          <w:kern w:val="0"/>
          <w:sz w:val="24"/>
          <w:szCs w:val="24"/>
        </w:rPr>
        <w:lastRenderedPageBreak/>
        <w:t>  </w:t>
      </w:r>
      <w:r w:rsidRPr="00495F0C">
        <w:rPr>
          <w:rFonts w:ascii="宋体" w:hAnsi="宋体" w:cs="宋体" w:hint="eastAsia"/>
          <w:kern w:val="0"/>
          <w:sz w:val="24"/>
          <w:szCs w:val="24"/>
        </w:rPr>
        <w:t>习近平强调，一个国家选择什么样的治理体系，是由这个国家的历史传承、文化传统、经济社会发展水平决定的，是由这个国家的人民决定的。我国今天的国家治理体系，是在我国历史传承、文化传统、经济社会发展的基础上长期发展、渐进改进、内生性演化的结果。我国国家治理体系需要改进和完善，但怎么改、怎么完善，我们要有主张、有定力。中华民族是一个兼容并蓄、海纳百川的民族，在漫长历史进程中，不断学习他人的好东西，把他人的好东西化成我们自己的东西，这才形成我们的民族特色。没有坚定的制度自信就不可能有全面深化改革的勇气，同样，离开不断改革，制度自信也不可能彻底、不可能久远。我们全面深化改革，是要使中国特色社会主义制度更好；我们说坚定制度自信，不是要固步自封，而是要不断革除体制机制弊端，让我们的制度成熟而持久。</w:t>
      </w:r>
    </w:p>
    <w:p w:rsidR="00495F0C" w:rsidRPr="00495F0C" w:rsidRDefault="00495F0C" w:rsidP="00495F0C">
      <w:pPr>
        <w:widowControl/>
        <w:spacing w:line="420" w:lineRule="atLeast"/>
        <w:jc w:val="left"/>
        <w:rPr>
          <w:rFonts w:ascii="宋体" w:hAnsi="宋体" w:cs="宋体"/>
          <w:kern w:val="0"/>
          <w:sz w:val="24"/>
          <w:szCs w:val="24"/>
        </w:rPr>
      </w:pPr>
      <w:r>
        <w:rPr>
          <w:rFonts w:ascii="宋体" w:hAnsi="宋体" w:cs="宋体" w:hint="eastAsia"/>
          <w:kern w:val="0"/>
          <w:sz w:val="24"/>
          <w:szCs w:val="24"/>
        </w:rPr>
        <w:t>  </w:t>
      </w:r>
      <w:r w:rsidRPr="00495F0C">
        <w:rPr>
          <w:rFonts w:ascii="宋体" w:hAnsi="宋体" w:cs="宋体" w:hint="eastAsia"/>
          <w:kern w:val="0"/>
          <w:sz w:val="24"/>
          <w:szCs w:val="24"/>
        </w:rPr>
        <w:t>习近平指出，推进国家治理体系和治理能力现代化，要大力培育和弘扬社会主义核心价值体系和核心价值观，加快构建充分反映中国特色、民族特性、时代特征的价值体系。坚守我们的价值体系，坚守我们的核心价值观，必须发挥文化的作用。民族文化是一个民族区别于其他民族的独特标识。要加强对中华优秀传统文化的挖掘和阐发，努力实现中华传统美德的创造性转化、创新性发展，把跨越时空、超越国度、富有永恒魅力、具有当代价值的文化精神弘扬起来，把继承优秀传统文化又弘扬时代精神、立足本国又面向世界的当代中国文化创新成果传播出去。只要中华民族一代接着一代追求美好崇高的道德境界，我们的民族就永远充满希望。</w:t>
      </w:r>
    </w:p>
    <w:p w:rsidR="00495F0C" w:rsidRPr="00495F0C" w:rsidRDefault="00495F0C" w:rsidP="00495F0C">
      <w:pPr>
        <w:widowControl/>
        <w:spacing w:line="420" w:lineRule="atLeast"/>
        <w:jc w:val="left"/>
        <w:rPr>
          <w:rFonts w:ascii="宋体" w:hAnsi="宋体" w:cs="宋体"/>
          <w:kern w:val="0"/>
          <w:sz w:val="24"/>
          <w:szCs w:val="24"/>
        </w:rPr>
      </w:pPr>
      <w:r>
        <w:rPr>
          <w:rFonts w:ascii="宋体" w:hAnsi="宋体" w:cs="宋体" w:hint="eastAsia"/>
          <w:kern w:val="0"/>
          <w:sz w:val="24"/>
          <w:szCs w:val="24"/>
        </w:rPr>
        <w:t>  </w:t>
      </w:r>
      <w:r w:rsidRPr="00495F0C">
        <w:rPr>
          <w:rFonts w:ascii="宋体" w:hAnsi="宋体" w:cs="宋体" w:hint="eastAsia"/>
          <w:kern w:val="0"/>
          <w:sz w:val="24"/>
          <w:szCs w:val="24"/>
        </w:rPr>
        <w:t>习近平强调，制定出一个好文件，只是万里长征走完了第一步，关键还在于落实文件。我们在学习宣传全会精神上还要下细功夫、苦功夫、深功夫，夯实全面深化改革的思想认识基础。在学习理解上，要防止一知半解、断章取义、生搬硬套，要弄清楚整体政策安排与某一具体政策的关系、系统政策链条与某一政策环节的关系、政策顶层设计与政策分层对接的关系、政策统一性与政策差异性的关系、长期性政策与阶段性政策的关系，既不能以局部代替整体、又不能以整体代替局部，既不能以灵活性损害原则性、又不能以原则性束缚灵活性。在贯彻落实上，要防止徒陈空文、等待观望、急功近利，必须有时不我待的紧迫意识和夙夜在公的责任意识抓实、再抓实。改革是循序渐进的工作，既要敢于突破，又要一步一个脚印、稳扎稳打向前走，确保实现改革的目标任务。全面深化改革是立足国家整体利益、根本利益、长远利益进行部署的，要注意避免合意则取、不合意则舍的倾向，破除妨碍改革发展的那些思维定势。对党和人民事业有利的，对最广大人民有利的，对实现党和国家兴旺发达、长治久安有利的，该改的就要坚定不移改，这才是对历史负责、对人民负责、对国家和民族负责。</w:t>
      </w:r>
    </w:p>
    <w:p w:rsidR="00495F0C" w:rsidRPr="00495F0C" w:rsidRDefault="00495F0C" w:rsidP="00495F0C">
      <w:pPr>
        <w:widowControl/>
        <w:spacing w:line="420" w:lineRule="atLeast"/>
        <w:jc w:val="left"/>
        <w:rPr>
          <w:rFonts w:ascii="宋体" w:hAnsi="宋体" w:cs="宋体"/>
          <w:kern w:val="0"/>
          <w:sz w:val="24"/>
          <w:szCs w:val="24"/>
        </w:rPr>
      </w:pPr>
      <w:r>
        <w:rPr>
          <w:rFonts w:ascii="宋体" w:hAnsi="宋体" w:cs="宋体" w:hint="eastAsia"/>
          <w:kern w:val="0"/>
          <w:sz w:val="24"/>
          <w:szCs w:val="24"/>
        </w:rPr>
        <w:lastRenderedPageBreak/>
        <w:t>  </w:t>
      </w:r>
      <w:r w:rsidRPr="00495F0C">
        <w:rPr>
          <w:rFonts w:ascii="宋体" w:hAnsi="宋体" w:cs="宋体" w:hint="eastAsia"/>
          <w:kern w:val="0"/>
          <w:sz w:val="24"/>
          <w:szCs w:val="24"/>
        </w:rPr>
        <w:t>刘云山在主持开班式时指出，习近平总书记重要讲话从历史与现实、理论与实践结合上，深入阐释了全面深化改革总目标的历史背景、现实根据、科学内涵，深刻回答了坚持改革总目标必须解决好制度模式选择、价值体系建设等重大问题，并对进一步学习贯彻十八届三中全会精神提出明确要求。讲话视野广阔、思想深刻，政治性、理论性、指导性很强，是对全面深化改革的再一次有力动员。要认真学习、深刻领会，把讲话精神体现到中国特色社会主义伟大实践之中，贯彻到全面深化改革各项工作之中。</w:t>
      </w:r>
    </w:p>
    <w:p w:rsidR="00495F0C" w:rsidRPr="00495F0C" w:rsidRDefault="008531F4" w:rsidP="00495F0C">
      <w:pPr>
        <w:widowControl/>
        <w:spacing w:line="420" w:lineRule="atLeast"/>
        <w:jc w:val="left"/>
        <w:rPr>
          <w:rFonts w:ascii="宋体" w:hAnsi="宋体" w:cs="宋体"/>
          <w:kern w:val="0"/>
          <w:sz w:val="24"/>
          <w:szCs w:val="24"/>
        </w:rPr>
      </w:pPr>
      <w:r>
        <w:rPr>
          <w:rFonts w:ascii="宋体" w:hAnsi="宋体" w:cs="宋体" w:hint="eastAsia"/>
          <w:kern w:val="0"/>
          <w:sz w:val="24"/>
          <w:szCs w:val="24"/>
        </w:rPr>
        <w:t>   </w:t>
      </w:r>
      <w:r w:rsidR="00495F0C" w:rsidRPr="00495F0C">
        <w:rPr>
          <w:rFonts w:ascii="宋体" w:hAnsi="宋体" w:cs="宋体" w:hint="eastAsia"/>
          <w:kern w:val="0"/>
          <w:sz w:val="24"/>
          <w:szCs w:val="24"/>
        </w:rPr>
        <w:t>中共中央政治局委员、中央书记处书记，全国人大常委会有关领导同志，国务委员，全国政协有关领导同志出席开班式。</w:t>
      </w:r>
    </w:p>
    <w:p w:rsidR="00495F0C" w:rsidRPr="00495F0C" w:rsidRDefault="008531F4" w:rsidP="00495F0C">
      <w:pPr>
        <w:widowControl/>
        <w:spacing w:line="420" w:lineRule="atLeast"/>
        <w:jc w:val="left"/>
        <w:rPr>
          <w:rFonts w:ascii="宋体" w:hAnsi="宋体" w:cs="宋体"/>
          <w:kern w:val="0"/>
          <w:sz w:val="24"/>
          <w:szCs w:val="24"/>
        </w:rPr>
      </w:pPr>
      <w:r>
        <w:rPr>
          <w:rFonts w:ascii="宋体" w:hAnsi="宋体" w:cs="宋体" w:hint="eastAsia"/>
          <w:kern w:val="0"/>
          <w:sz w:val="24"/>
          <w:szCs w:val="24"/>
        </w:rPr>
        <w:t>   </w:t>
      </w:r>
      <w:r w:rsidR="00495F0C" w:rsidRPr="00495F0C">
        <w:rPr>
          <w:rFonts w:ascii="宋体" w:hAnsi="宋体" w:cs="宋体" w:hint="eastAsia"/>
          <w:kern w:val="0"/>
          <w:sz w:val="24"/>
          <w:szCs w:val="24"/>
        </w:rPr>
        <w:t>各省、自治区、直辖市，中央和国家机关有关部门的主要负责同志，解放军及武警部队有关负责同志参加开班式。有关方面负责同志列席开班式。</w:t>
      </w:r>
    </w:p>
    <w:p w:rsidR="00495F0C" w:rsidRDefault="008531F4" w:rsidP="00495F0C">
      <w:pPr>
        <w:pStyle w:val="p0"/>
        <w:spacing w:before="120" w:line="300" w:lineRule="auto"/>
        <w:ind w:firstLineChars="189" w:firstLine="423"/>
        <w:jc w:val="left"/>
        <w:rPr>
          <w:rFonts w:ascii="宋体" w:cs="宋体"/>
          <w:bCs/>
          <w:spacing w:val="-8"/>
          <w:sz w:val="24"/>
          <w:szCs w:val="24"/>
        </w:rPr>
      </w:pPr>
      <w:r>
        <w:rPr>
          <w:rFonts w:ascii="宋体" w:cs="宋体" w:hint="eastAsia"/>
          <w:bCs/>
          <w:spacing w:val="-8"/>
          <w:sz w:val="24"/>
          <w:szCs w:val="24"/>
        </w:rPr>
        <w:t>（转自新华网）</w:t>
      </w:r>
    </w:p>
    <w:p w:rsidR="004F1551" w:rsidRDefault="004F1551" w:rsidP="00495F0C">
      <w:pPr>
        <w:pStyle w:val="p0"/>
        <w:spacing w:before="120" w:line="300" w:lineRule="auto"/>
        <w:ind w:firstLineChars="189" w:firstLine="423"/>
        <w:jc w:val="left"/>
        <w:rPr>
          <w:rFonts w:ascii="宋体" w:cs="宋体"/>
          <w:bCs/>
          <w:spacing w:val="-8"/>
          <w:sz w:val="24"/>
          <w:szCs w:val="24"/>
        </w:rPr>
      </w:pPr>
    </w:p>
    <w:p w:rsidR="004F1551" w:rsidRDefault="004F1551" w:rsidP="00495F0C">
      <w:pPr>
        <w:pStyle w:val="p0"/>
        <w:spacing w:before="120" w:line="300" w:lineRule="auto"/>
        <w:ind w:firstLineChars="189" w:firstLine="423"/>
        <w:jc w:val="left"/>
        <w:rPr>
          <w:rFonts w:ascii="宋体" w:cs="宋体"/>
          <w:bCs/>
          <w:spacing w:val="-8"/>
          <w:sz w:val="24"/>
          <w:szCs w:val="24"/>
        </w:rPr>
      </w:pPr>
    </w:p>
    <w:p w:rsidR="004F1551" w:rsidRDefault="004F1551" w:rsidP="00495F0C">
      <w:pPr>
        <w:pStyle w:val="p0"/>
        <w:spacing w:before="120" w:line="300" w:lineRule="auto"/>
        <w:ind w:firstLineChars="189" w:firstLine="423"/>
        <w:jc w:val="left"/>
        <w:rPr>
          <w:rFonts w:ascii="宋体" w:cs="宋体"/>
          <w:bCs/>
          <w:spacing w:val="-8"/>
          <w:sz w:val="24"/>
          <w:szCs w:val="24"/>
        </w:rPr>
      </w:pPr>
    </w:p>
    <w:p w:rsidR="004F1551" w:rsidRDefault="004F1551" w:rsidP="00495F0C">
      <w:pPr>
        <w:pStyle w:val="p0"/>
        <w:spacing w:before="120" w:line="300" w:lineRule="auto"/>
        <w:ind w:firstLineChars="189" w:firstLine="423"/>
        <w:jc w:val="left"/>
        <w:rPr>
          <w:rFonts w:ascii="宋体" w:cs="宋体"/>
          <w:bCs/>
          <w:spacing w:val="-8"/>
          <w:sz w:val="24"/>
          <w:szCs w:val="24"/>
        </w:rPr>
      </w:pPr>
    </w:p>
    <w:p w:rsidR="004F1551" w:rsidRDefault="004F1551" w:rsidP="00495F0C">
      <w:pPr>
        <w:pStyle w:val="p0"/>
        <w:spacing w:before="120" w:line="300" w:lineRule="auto"/>
        <w:ind w:firstLineChars="189" w:firstLine="423"/>
        <w:jc w:val="left"/>
        <w:rPr>
          <w:rFonts w:ascii="宋体" w:cs="宋体"/>
          <w:bCs/>
          <w:spacing w:val="-8"/>
          <w:sz w:val="24"/>
          <w:szCs w:val="24"/>
        </w:rPr>
      </w:pPr>
    </w:p>
    <w:p w:rsidR="004F1551" w:rsidRDefault="004F1551" w:rsidP="00495F0C">
      <w:pPr>
        <w:pStyle w:val="p0"/>
        <w:spacing w:before="120" w:line="300" w:lineRule="auto"/>
        <w:ind w:firstLineChars="189" w:firstLine="423"/>
        <w:jc w:val="left"/>
        <w:rPr>
          <w:rFonts w:ascii="宋体" w:cs="宋体"/>
          <w:bCs/>
          <w:spacing w:val="-8"/>
          <w:sz w:val="24"/>
          <w:szCs w:val="24"/>
        </w:rPr>
      </w:pPr>
    </w:p>
    <w:p w:rsidR="004F1551" w:rsidRDefault="004F1551" w:rsidP="00495F0C">
      <w:pPr>
        <w:pStyle w:val="p0"/>
        <w:spacing w:before="120" w:line="300" w:lineRule="auto"/>
        <w:ind w:firstLineChars="189" w:firstLine="423"/>
        <w:jc w:val="left"/>
        <w:rPr>
          <w:rFonts w:ascii="宋体" w:cs="宋体"/>
          <w:bCs/>
          <w:spacing w:val="-8"/>
          <w:sz w:val="24"/>
          <w:szCs w:val="24"/>
        </w:rPr>
      </w:pPr>
    </w:p>
    <w:p w:rsidR="004F1551" w:rsidRDefault="004F1551" w:rsidP="00495F0C">
      <w:pPr>
        <w:pStyle w:val="p0"/>
        <w:spacing w:before="120" w:line="300" w:lineRule="auto"/>
        <w:ind w:firstLineChars="189" w:firstLine="423"/>
        <w:jc w:val="left"/>
        <w:rPr>
          <w:rFonts w:ascii="宋体" w:cs="宋体"/>
          <w:bCs/>
          <w:spacing w:val="-8"/>
          <w:sz w:val="24"/>
          <w:szCs w:val="24"/>
        </w:rPr>
      </w:pPr>
    </w:p>
    <w:p w:rsidR="004F1551" w:rsidRDefault="004F1551" w:rsidP="00495F0C">
      <w:pPr>
        <w:pStyle w:val="p0"/>
        <w:spacing w:before="120" w:line="300" w:lineRule="auto"/>
        <w:ind w:firstLineChars="189" w:firstLine="423"/>
        <w:jc w:val="left"/>
        <w:rPr>
          <w:rFonts w:ascii="宋体" w:cs="宋体"/>
          <w:bCs/>
          <w:spacing w:val="-8"/>
          <w:sz w:val="24"/>
          <w:szCs w:val="24"/>
        </w:rPr>
      </w:pPr>
    </w:p>
    <w:p w:rsidR="004F1551" w:rsidRDefault="004F1551" w:rsidP="00495F0C">
      <w:pPr>
        <w:pStyle w:val="p0"/>
        <w:spacing w:before="120" w:line="300" w:lineRule="auto"/>
        <w:ind w:firstLineChars="189" w:firstLine="423"/>
        <w:jc w:val="left"/>
        <w:rPr>
          <w:rFonts w:ascii="宋体" w:cs="宋体"/>
          <w:bCs/>
          <w:spacing w:val="-8"/>
          <w:sz w:val="24"/>
          <w:szCs w:val="24"/>
        </w:rPr>
      </w:pPr>
    </w:p>
    <w:p w:rsidR="004F1551" w:rsidRDefault="004F1551" w:rsidP="00495F0C">
      <w:pPr>
        <w:pStyle w:val="p0"/>
        <w:spacing w:before="120" w:line="300" w:lineRule="auto"/>
        <w:ind w:firstLineChars="189" w:firstLine="423"/>
        <w:jc w:val="left"/>
        <w:rPr>
          <w:rFonts w:ascii="宋体" w:cs="宋体"/>
          <w:bCs/>
          <w:spacing w:val="-8"/>
          <w:sz w:val="24"/>
          <w:szCs w:val="24"/>
        </w:rPr>
      </w:pPr>
    </w:p>
    <w:p w:rsidR="004F1551" w:rsidRDefault="004F1551" w:rsidP="00495F0C">
      <w:pPr>
        <w:pStyle w:val="p0"/>
        <w:spacing w:before="120" w:line="300" w:lineRule="auto"/>
        <w:ind w:firstLineChars="189" w:firstLine="423"/>
        <w:jc w:val="left"/>
        <w:rPr>
          <w:rFonts w:ascii="宋体" w:cs="宋体"/>
          <w:bCs/>
          <w:spacing w:val="-8"/>
          <w:sz w:val="24"/>
          <w:szCs w:val="24"/>
        </w:rPr>
      </w:pPr>
    </w:p>
    <w:p w:rsidR="004F1551" w:rsidRDefault="004F1551" w:rsidP="00495F0C">
      <w:pPr>
        <w:pStyle w:val="p0"/>
        <w:spacing w:before="120" w:line="300" w:lineRule="auto"/>
        <w:ind w:firstLineChars="189" w:firstLine="423"/>
        <w:jc w:val="left"/>
        <w:rPr>
          <w:rFonts w:ascii="宋体" w:cs="宋体"/>
          <w:bCs/>
          <w:spacing w:val="-8"/>
          <w:sz w:val="24"/>
          <w:szCs w:val="24"/>
        </w:rPr>
      </w:pPr>
    </w:p>
    <w:p w:rsidR="004F1551" w:rsidRDefault="004F1551" w:rsidP="00495F0C">
      <w:pPr>
        <w:pStyle w:val="p0"/>
        <w:spacing w:before="120" w:line="300" w:lineRule="auto"/>
        <w:ind w:firstLineChars="189" w:firstLine="423"/>
        <w:jc w:val="left"/>
        <w:rPr>
          <w:rFonts w:ascii="宋体" w:cs="宋体"/>
          <w:bCs/>
          <w:spacing w:val="-8"/>
          <w:sz w:val="24"/>
          <w:szCs w:val="24"/>
        </w:rPr>
      </w:pPr>
    </w:p>
    <w:p w:rsidR="004F1551" w:rsidRDefault="004F1551" w:rsidP="00495F0C">
      <w:pPr>
        <w:pStyle w:val="p0"/>
        <w:spacing w:before="120" w:line="300" w:lineRule="auto"/>
        <w:ind w:firstLineChars="189" w:firstLine="423"/>
        <w:jc w:val="left"/>
        <w:rPr>
          <w:rFonts w:ascii="宋体" w:cs="宋体"/>
          <w:bCs/>
          <w:spacing w:val="-8"/>
          <w:sz w:val="24"/>
          <w:szCs w:val="24"/>
        </w:rPr>
      </w:pPr>
    </w:p>
    <w:p w:rsidR="004F1551" w:rsidRDefault="004F1551" w:rsidP="004F1551">
      <w:pPr>
        <w:pStyle w:val="p0"/>
        <w:spacing w:before="120" w:line="300" w:lineRule="auto"/>
        <w:ind w:firstLineChars="189" w:firstLine="425"/>
        <w:jc w:val="center"/>
        <w:rPr>
          <w:rFonts w:ascii="宋体" w:cs="宋体"/>
          <w:b/>
          <w:bCs/>
          <w:spacing w:val="-8"/>
          <w:sz w:val="24"/>
          <w:szCs w:val="24"/>
        </w:rPr>
      </w:pPr>
    </w:p>
    <w:p w:rsidR="004F1551" w:rsidRDefault="004F1551" w:rsidP="004F1551">
      <w:pPr>
        <w:pStyle w:val="p0"/>
        <w:spacing w:before="120" w:line="300" w:lineRule="auto"/>
        <w:ind w:firstLineChars="189" w:firstLine="425"/>
        <w:jc w:val="center"/>
        <w:rPr>
          <w:rFonts w:ascii="宋体" w:cs="宋体"/>
          <w:b/>
          <w:bCs/>
          <w:spacing w:val="-8"/>
          <w:sz w:val="24"/>
          <w:szCs w:val="24"/>
        </w:rPr>
      </w:pPr>
    </w:p>
    <w:p w:rsidR="004F1551" w:rsidRPr="004F1551" w:rsidRDefault="004F1551" w:rsidP="004F1551">
      <w:pPr>
        <w:pStyle w:val="p0"/>
        <w:spacing w:before="120" w:line="300" w:lineRule="auto"/>
        <w:ind w:firstLineChars="189" w:firstLine="425"/>
        <w:jc w:val="center"/>
        <w:rPr>
          <w:rFonts w:ascii="宋体" w:cs="宋体"/>
          <w:bCs/>
          <w:spacing w:val="-8"/>
          <w:sz w:val="24"/>
          <w:szCs w:val="24"/>
        </w:rPr>
      </w:pPr>
      <w:r w:rsidRPr="004F1551">
        <w:rPr>
          <w:rFonts w:ascii="宋体" w:cs="宋体" w:hint="eastAsia"/>
          <w:b/>
          <w:bCs/>
          <w:spacing w:val="-8"/>
          <w:sz w:val="24"/>
          <w:szCs w:val="24"/>
        </w:rPr>
        <w:lastRenderedPageBreak/>
        <w:t>共圆中华民族伟大复兴的中国梦</w:t>
      </w:r>
    </w:p>
    <w:p w:rsidR="004F1551" w:rsidRPr="004F1551" w:rsidRDefault="004F1551" w:rsidP="004F1551">
      <w:pPr>
        <w:pStyle w:val="p0"/>
        <w:spacing w:before="120" w:line="300" w:lineRule="auto"/>
        <w:ind w:firstLineChars="189" w:firstLine="423"/>
        <w:jc w:val="center"/>
        <w:rPr>
          <w:rFonts w:ascii="宋体" w:cs="宋体"/>
          <w:bCs/>
          <w:spacing w:val="-8"/>
          <w:sz w:val="24"/>
          <w:szCs w:val="24"/>
        </w:rPr>
      </w:pPr>
      <w:r w:rsidRPr="004F1551">
        <w:rPr>
          <w:rFonts w:ascii="宋体" w:cs="宋体" w:hint="eastAsia"/>
          <w:bCs/>
          <w:spacing w:val="-8"/>
          <w:sz w:val="24"/>
          <w:szCs w:val="24"/>
        </w:rPr>
        <w:t>（2014年2月18日）</w:t>
      </w:r>
    </w:p>
    <w:p w:rsidR="004F1551" w:rsidRPr="004F1551" w:rsidRDefault="004F1551" w:rsidP="004F1551">
      <w:pPr>
        <w:pStyle w:val="p0"/>
        <w:spacing w:before="120" w:line="300" w:lineRule="auto"/>
        <w:ind w:firstLineChars="189" w:firstLine="423"/>
        <w:jc w:val="center"/>
        <w:rPr>
          <w:rFonts w:ascii="宋体" w:cs="宋体"/>
          <w:bCs/>
          <w:spacing w:val="-8"/>
          <w:sz w:val="24"/>
          <w:szCs w:val="24"/>
        </w:rPr>
      </w:pPr>
      <w:r w:rsidRPr="004F1551">
        <w:rPr>
          <w:rFonts w:ascii="宋体" w:cs="宋体" w:hint="eastAsia"/>
          <w:bCs/>
          <w:spacing w:val="-8"/>
          <w:sz w:val="24"/>
          <w:szCs w:val="24"/>
        </w:rPr>
        <w:t>习近平</w:t>
      </w:r>
    </w:p>
    <w:p w:rsidR="004F1551" w:rsidRPr="004F1551" w:rsidRDefault="004F1551" w:rsidP="004F1551">
      <w:pPr>
        <w:pStyle w:val="p0"/>
        <w:spacing w:before="120" w:line="300" w:lineRule="auto"/>
        <w:ind w:firstLineChars="189" w:firstLine="423"/>
        <w:jc w:val="left"/>
        <w:rPr>
          <w:rFonts w:ascii="宋体" w:cs="宋体"/>
          <w:bCs/>
          <w:spacing w:val="-8"/>
          <w:sz w:val="24"/>
          <w:szCs w:val="24"/>
        </w:rPr>
      </w:pPr>
      <w:r w:rsidRPr="004F1551">
        <w:rPr>
          <w:rFonts w:ascii="宋体" w:cs="宋体" w:hint="eastAsia"/>
          <w:bCs/>
          <w:spacing w:val="-8"/>
          <w:sz w:val="24"/>
          <w:szCs w:val="24"/>
        </w:rPr>
        <w:t>尊敬的连战荣誉主席和夫人，</w:t>
      </w:r>
    </w:p>
    <w:p w:rsidR="004F1551" w:rsidRPr="004F1551" w:rsidRDefault="004F1551" w:rsidP="004F1551">
      <w:pPr>
        <w:pStyle w:val="p0"/>
        <w:spacing w:before="120" w:line="300" w:lineRule="auto"/>
        <w:ind w:firstLineChars="189" w:firstLine="423"/>
        <w:jc w:val="left"/>
        <w:rPr>
          <w:rFonts w:ascii="宋体" w:cs="宋体"/>
          <w:bCs/>
          <w:spacing w:val="-8"/>
          <w:sz w:val="24"/>
          <w:szCs w:val="24"/>
        </w:rPr>
      </w:pPr>
      <w:r w:rsidRPr="004F1551">
        <w:rPr>
          <w:rFonts w:ascii="宋体" w:cs="宋体" w:hint="eastAsia"/>
          <w:bCs/>
          <w:spacing w:val="-8"/>
          <w:sz w:val="24"/>
          <w:szCs w:val="24"/>
        </w:rPr>
        <w:t>来自台湾各界的朋友们：</w:t>
      </w:r>
    </w:p>
    <w:p w:rsidR="004F1551" w:rsidRPr="004F1551" w:rsidRDefault="004F1551" w:rsidP="004F1551">
      <w:pPr>
        <w:pStyle w:val="p0"/>
        <w:spacing w:before="120" w:line="300" w:lineRule="auto"/>
        <w:ind w:firstLineChars="189" w:firstLine="423"/>
        <w:jc w:val="left"/>
        <w:rPr>
          <w:rFonts w:ascii="宋体" w:cs="宋体"/>
          <w:bCs/>
          <w:spacing w:val="-8"/>
          <w:sz w:val="24"/>
          <w:szCs w:val="24"/>
        </w:rPr>
      </w:pPr>
      <w:r w:rsidRPr="004F1551">
        <w:rPr>
          <w:rFonts w:ascii="宋体" w:cs="宋体" w:hint="eastAsia"/>
          <w:bCs/>
          <w:spacing w:val="-8"/>
          <w:sz w:val="24"/>
          <w:szCs w:val="24"/>
        </w:rPr>
        <w:t>大家好！春节刚过，就见到连主席和各位老朋友、新朋友，很高兴。你们是我在马年见的第一批台湾客人，首先对你们的到来表示热烈的欢迎！给大家拜个晚年，祝大家马年吉祥、一马当先、马到成功！</w:t>
      </w:r>
    </w:p>
    <w:p w:rsidR="004F1551" w:rsidRPr="004F1551" w:rsidRDefault="004F1551" w:rsidP="004F1551">
      <w:pPr>
        <w:pStyle w:val="p0"/>
        <w:spacing w:before="120" w:line="300" w:lineRule="auto"/>
        <w:ind w:firstLineChars="189" w:firstLine="423"/>
        <w:jc w:val="left"/>
        <w:rPr>
          <w:rFonts w:ascii="宋体" w:cs="宋体"/>
          <w:bCs/>
          <w:spacing w:val="-8"/>
          <w:sz w:val="24"/>
          <w:szCs w:val="24"/>
        </w:rPr>
      </w:pPr>
      <w:r w:rsidRPr="004F1551">
        <w:rPr>
          <w:rFonts w:ascii="宋体" w:cs="宋体" w:hint="eastAsia"/>
          <w:bCs/>
          <w:spacing w:val="-8"/>
          <w:sz w:val="24"/>
          <w:szCs w:val="24"/>
        </w:rPr>
        <w:t>我同连主席多次见面，是老朋友了。连主席有着深厚的民族情怀，长期积极推进两岸关系、追求民族振兴，我对此高度评价。</w:t>
      </w:r>
    </w:p>
    <w:p w:rsidR="004F1551" w:rsidRPr="004F1551" w:rsidRDefault="004F1551" w:rsidP="004F1551">
      <w:pPr>
        <w:pStyle w:val="p0"/>
        <w:spacing w:before="120" w:line="300" w:lineRule="auto"/>
        <w:ind w:firstLineChars="200" w:firstLine="448"/>
        <w:jc w:val="left"/>
        <w:rPr>
          <w:rFonts w:ascii="宋体" w:cs="宋体"/>
          <w:bCs/>
          <w:spacing w:val="-8"/>
          <w:sz w:val="24"/>
          <w:szCs w:val="24"/>
        </w:rPr>
      </w:pPr>
      <w:r w:rsidRPr="004F1551">
        <w:rPr>
          <w:rFonts w:ascii="宋体" w:cs="宋体" w:hint="eastAsia"/>
          <w:bCs/>
          <w:spacing w:val="-8"/>
          <w:sz w:val="24"/>
          <w:szCs w:val="24"/>
        </w:rPr>
        <w:t>一年之计在于春。去年，连主席和朋友们也是在开春之时来访，为全年两岸关系发展开了个好头。两岸关系不断取得新进展，给两岸同胞带来了更多实惠，并且蕴含着新的发展契机。新的一年里，希望两岸双方秉持“两岸一家亲”的理念，顺势而为，齐心协力，推动两岸关系和平发展取得更多成果，造福两岸民众。</w:t>
      </w:r>
    </w:p>
    <w:p w:rsidR="004F1551" w:rsidRPr="004F1551" w:rsidRDefault="004F1551" w:rsidP="004F1551">
      <w:pPr>
        <w:pStyle w:val="p0"/>
        <w:spacing w:before="120" w:line="300" w:lineRule="auto"/>
        <w:ind w:firstLineChars="189" w:firstLine="423"/>
        <w:jc w:val="left"/>
        <w:rPr>
          <w:rFonts w:ascii="宋体" w:cs="宋体"/>
          <w:bCs/>
          <w:spacing w:val="-8"/>
          <w:sz w:val="24"/>
          <w:szCs w:val="24"/>
        </w:rPr>
      </w:pPr>
      <w:r w:rsidRPr="004F1551">
        <w:rPr>
          <w:rFonts w:ascii="宋体" w:cs="宋体" w:hint="eastAsia"/>
          <w:bCs/>
          <w:spacing w:val="-8"/>
          <w:sz w:val="24"/>
          <w:szCs w:val="24"/>
        </w:rPr>
        <w:t>感谢连主席就两岸关系发表了很好的意见，对我很有启发。你们是台湾各界的代表性人士，借今天的场合，我想同大家谈谈心。</w:t>
      </w:r>
    </w:p>
    <w:p w:rsidR="004F1551" w:rsidRPr="004F1551" w:rsidRDefault="004F1551" w:rsidP="004F1551">
      <w:pPr>
        <w:pStyle w:val="p0"/>
        <w:spacing w:before="120" w:line="300" w:lineRule="auto"/>
        <w:ind w:firstLineChars="189" w:firstLine="423"/>
        <w:jc w:val="left"/>
        <w:rPr>
          <w:rFonts w:ascii="宋体" w:cs="宋体"/>
          <w:bCs/>
          <w:spacing w:val="-8"/>
          <w:sz w:val="24"/>
          <w:szCs w:val="24"/>
        </w:rPr>
      </w:pPr>
      <w:r w:rsidRPr="004F1551">
        <w:rPr>
          <w:rFonts w:ascii="宋体" w:cs="宋体" w:hint="eastAsia"/>
          <w:bCs/>
          <w:spacing w:val="-8"/>
          <w:sz w:val="24"/>
          <w:szCs w:val="24"/>
        </w:rPr>
        <w:t>由于历史和现实的原因，两岸关系存在的很多问题一时不易解决，这也不要紧，我们共同努力解决，但不应让它们影响两岸同胞发展关系、合作交流。同时，两岸同胞是一家人，有着共同的血脉、共同的文化、共同的连结、共同的愿景，这是推动我们相互理解、携手同心、一起前进的重要力量。</w:t>
      </w:r>
    </w:p>
    <w:p w:rsidR="004F1551" w:rsidRPr="004F1551" w:rsidRDefault="004F1551" w:rsidP="004F1551">
      <w:pPr>
        <w:pStyle w:val="p0"/>
        <w:spacing w:before="120" w:line="300" w:lineRule="auto"/>
        <w:ind w:firstLineChars="189" w:firstLine="423"/>
        <w:jc w:val="left"/>
        <w:rPr>
          <w:rFonts w:ascii="宋体" w:cs="宋体"/>
          <w:bCs/>
          <w:spacing w:val="-8"/>
          <w:sz w:val="24"/>
          <w:szCs w:val="24"/>
        </w:rPr>
      </w:pPr>
      <w:r w:rsidRPr="004F1551">
        <w:rPr>
          <w:rFonts w:ascii="宋体" w:cs="宋体" w:hint="eastAsia"/>
          <w:bCs/>
          <w:spacing w:val="-8"/>
          <w:sz w:val="24"/>
          <w:szCs w:val="24"/>
        </w:rPr>
        <w:t>第一，两岸同胞一家亲，谁也不能割断我们的血脉。台湾同胞崇敬祖先、爱土爱乡、淳朴率真、勤奋打拼，给我留下深刻印象。两岸同胞一家亲，根植于我们共同的血脉和精神，扎根于我们共同的历史和文化。我们大家都认为，两岸同胞同属中华民族，都传承中华文化。在台湾被侵占的50年间，台湾同胞保持着强烈的中华民族意识和牢固的中华文化情感，打心眼里认同自己属中华民族。这是与生俱来、浑然天成的，是不可磨灭的。</w:t>
      </w:r>
    </w:p>
    <w:p w:rsidR="004F1551" w:rsidRDefault="004F1551" w:rsidP="004F1551">
      <w:pPr>
        <w:pStyle w:val="p0"/>
        <w:spacing w:before="120" w:line="300" w:lineRule="auto"/>
        <w:ind w:firstLineChars="189" w:firstLine="423"/>
        <w:jc w:val="left"/>
        <w:rPr>
          <w:rFonts w:ascii="宋体" w:cs="宋体"/>
          <w:bCs/>
          <w:spacing w:val="-8"/>
          <w:sz w:val="24"/>
          <w:szCs w:val="24"/>
        </w:rPr>
      </w:pPr>
      <w:r w:rsidRPr="004F1551">
        <w:rPr>
          <w:rFonts w:ascii="宋体" w:cs="宋体" w:hint="eastAsia"/>
          <w:bCs/>
          <w:spacing w:val="-8"/>
          <w:sz w:val="24"/>
          <w:szCs w:val="24"/>
        </w:rPr>
        <w:t>回顾台湾走过的历史，回顾两岸同胞一路走来的历程，我有一个深切体会，那就是不管台湾遭遇什么风雨，不管两岸关系历经什么沧桑，两岸同胞始终心心相印、守望相助。这告诉了世人一个朴素的道理，那就是两岸同胞血浓于水。不论是几百年前跨越“黑水沟”到台湾“讨生活”，还是几十年前迁徙到台湾，广大台湾同胞都是我们的骨肉天亲。大家同根同源、同文同宗，心之相系、情之相融，本是血脉相连的一家人。两岸走近、同胞团圆，是两岸同胞的共同心愿，没有什么力量能把我们割裂开来。</w:t>
      </w:r>
    </w:p>
    <w:p w:rsidR="004F1551" w:rsidRPr="004F1551" w:rsidRDefault="004F1551" w:rsidP="004F1551">
      <w:pPr>
        <w:pStyle w:val="p0"/>
        <w:spacing w:before="120" w:line="300" w:lineRule="auto"/>
        <w:ind w:firstLineChars="189" w:firstLine="423"/>
        <w:jc w:val="left"/>
        <w:rPr>
          <w:rFonts w:ascii="宋体" w:cs="宋体"/>
          <w:bCs/>
          <w:spacing w:val="-8"/>
          <w:sz w:val="24"/>
          <w:szCs w:val="24"/>
        </w:rPr>
      </w:pPr>
      <w:r w:rsidRPr="004F1551">
        <w:rPr>
          <w:rFonts w:ascii="宋体" w:cs="宋体" w:hint="eastAsia"/>
          <w:bCs/>
          <w:spacing w:val="-8"/>
          <w:sz w:val="24"/>
          <w:szCs w:val="24"/>
        </w:rPr>
        <w:lastRenderedPageBreak/>
        <w:t>第二，两岸同胞命运与共，彼此没有解不开的心结。两岸同胞虽然隔着一道海峡，但命运从来都是紧紧连在一起的。民族强盛，是同胞共同之福；民族弱乱，是同胞共同之祸。经历了近代以来的这么多风风雨雨，我们对此都有很深刻的体会。</w:t>
      </w:r>
    </w:p>
    <w:p w:rsidR="004F1551" w:rsidRPr="004F1551" w:rsidRDefault="004F1551" w:rsidP="004F1551">
      <w:pPr>
        <w:pStyle w:val="p0"/>
        <w:spacing w:before="120" w:line="300" w:lineRule="auto"/>
        <w:ind w:firstLineChars="189" w:firstLine="423"/>
        <w:jc w:val="left"/>
        <w:rPr>
          <w:rFonts w:ascii="宋体" w:cs="宋体"/>
          <w:bCs/>
          <w:spacing w:val="-8"/>
          <w:sz w:val="24"/>
          <w:szCs w:val="24"/>
        </w:rPr>
      </w:pPr>
      <w:r w:rsidRPr="004F1551">
        <w:rPr>
          <w:rFonts w:ascii="宋体" w:cs="宋体" w:hint="eastAsia"/>
          <w:bCs/>
          <w:spacing w:val="-8"/>
          <w:sz w:val="24"/>
          <w:szCs w:val="24"/>
        </w:rPr>
        <w:t>    </w:t>
      </w:r>
      <w:r w:rsidRPr="004F1551">
        <w:rPr>
          <w:rFonts w:ascii="宋体" w:cs="宋体" w:hint="eastAsia"/>
          <w:bCs/>
          <w:spacing w:val="-8"/>
          <w:sz w:val="24"/>
          <w:szCs w:val="24"/>
        </w:rPr>
        <w:t>今年是甲午年。120年前的甲午，中华民族国力孱弱，导致台湾被外族侵占。这是中华民族历史上极为惨痛的一页，给两岸同胞留下了剜心之痛。在台湾被侵占的苦难岁月里，无数台湾同胞用鲜血和生命来证明自己是中国人，是中华民族大家庭中不可分离的成员。近60多年来，两岸虽然尚未统一，但我们同属一个国家、同属一个民族从来没有改变，也不可能改变。因为我们的血脉里流动的都是中华民族的血，我们的精神上坚守的都是中华民族的魂。</w:t>
      </w:r>
    </w:p>
    <w:p w:rsidR="004F1551" w:rsidRPr="004F1551" w:rsidRDefault="004F1551" w:rsidP="004F1551">
      <w:pPr>
        <w:pStyle w:val="p0"/>
        <w:spacing w:before="120" w:line="300" w:lineRule="auto"/>
        <w:ind w:firstLineChars="189" w:firstLine="423"/>
        <w:jc w:val="left"/>
        <w:rPr>
          <w:rFonts w:ascii="宋体" w:cs="宋体"/>
          <w:bCs/>
          <w:spacing w:val="-8"/>
          <w:sz w:val="24"/>
          <w:szCs w:val="24"/>
        </w:rPr>
      </w:pPr>
      <w:r w:rsidRPr="004F1551">
        <w:rPr>
          <w:rFonts w:ascii="宋体" w:cs="宋体" w:hint="eastAsia"/>
          <w:bCs/>
          <w:spacing w:val="-8"/>
          <w:sz w:val="24"/>
          <w:szCs w:val="24"/>
        </w:rPr>
        <w:t>    </w:t>
      </w:r>
      <w:r w:rsidRPr="004F1551">
        <w:rPr>
          <w:rFonts w:ascii="宋体" w:cs="宋体" w:hint="eastAsia"/>
          <w:bCs/>
          <w:spacing w:val="-8"/>
          <w:sz w:val="24"/>
          <w:szCs w:val="24"/>
        </w:rPr>
        <w:t>我知道，台湾同胞因自己的历史遭遇和社会环境，有着自己特定的心态，包括特殊的历史悲情心结，有着强烈的当家作主“出头天”的意识，珍视台湾现行的社会制度和生活方式，希望过上安宁幸福的生活。将心比心，推己及人，我们完全理解台湾同胞的心情。</w:t>
      </w:r>
    </w:p>
    <w:p w:rsidR="004F1551" w:rsidRPr="004F1551" w:rsidRDefault="004F1551" w:rsidP="004F1551">
      <w:pPr>
        <w:pStyle w:val="p0"/>
        <w:spacing w:before="120" w:line="300" w:lineRule="auto"/>
        <w:ind w:firstLineChars="189" w:firstLine="423"/>
        <w:jc w:val="left"/>
        <w:rPr>
          <w:rFonts w:ascii="宋体" w:cs="宋体"/>
          <w:bCs/>
          <w:spacing w:val="-8"/>
          <w:sz w:val="24"/>
          <w:szCs w:val="24"/>
        </w:rPr>
      </w:pPr>
      <w:r w:rsidRPr="004F1551">
        <w:rPr>
          <w:rFonts w:ascii="宋体" w:cs="宋体" w:hint="eastAsia"/>
          <w:bCs/>
          <w:spacing w:val="-8"/>
          <w:sz w:val="24"/>
          <w:szCs w:val="24"/>
        </w:rPr>
        <w:t>    </w:t>
      </w:r>
      <w:r w:rsidRPr="004F1551">
        <w:rPr>
          <w:rFonts w:ascii="宋体" w:cs="宋体" w:hint="eastAsia"/>
          <w:bCs/>
          <w:spacing w:val="-8"/>
          <w:sz w:val="24"/>
          <w:szCs w:val="24"/>
        </w:rPr>
        <w:t>对历史留给台湾同胞的伤痛，我们感同身受，因为这是中华儿女心头共同的创伤。把民族命运掌握在自己手中，做一个走到哪里都受到尊敬的堂堂中国人，是近代以来中华儿女为之奋斗的目标。我们有志一同。</w:t>
      </w:r>
    </w:p>
    <w:p w:rsidR="004F1551" w:rsidRPr="004F1551" w:rsidRDefault="004F1551" w:rsidP="004F1551">
      <w:pPr>
        <w:pStyle w:val="p0"/>
        <w:spacing w:before="120" w:line="300" w:lineRule="auto"/>
        <w:ind w:firstLineChars="189" w:firstLine="423"/>
        <w:jc w:val="left"/>
        <w:rPr>
          <w:rFonts w:ascii="宋体" w:cs="宋体"/>
          <w:bCs/>
          <w:spacing w:val="-8"/>
          <w:sz w:val="24"/>
          <w:szCs w:val="24"/>
        </w:rPr>
      </w:pPr>
      <w:r w:rsidRPr="004F1551">
        <w:rPr>
          <w:rFonts w:ascii="宋体" w:cs="宋体" w:hint="eastAsia"/>
          <w:bCs/>
          <w:spacing w:val="-8"/>
          <w:sz w:val="24"/>
          <w:szCs w:val="24"/>
        </w:rPr>
        <w:t>    </w:t>
      </w:r>
      <w:r w:rsidRPr="004F1551">
        <w:rPr>
          <w:rFonts w:ascii="宋体" w:cs="宋体" w:hint="eastAsia"/>
          <w:bCs/>
          <w:spacing w:val="-8"/>
          <w:sz w:val="24"/>
          <w:szCs w:val="24"/>
        </w:rPr>
        <w:t>熨平心里创伤需要亲情，解决现实问题需要真情，我们有耐心，更有信心。亲情不仅能疗伤止痛、化解心结，而且能实现心灵契合。我们尊重台湾同胞自己选择的社会制度和生活方式，也愿意首先同台湾同胞分享大陆发展的机遇。历史不能选择，但现在可以把握，未来可以开创。</w:t>
      </w:r>
    </w:p>
    <w:p w:rsidR="006E28A3" w:rsidRPr="006E28A3" w:rsidRDefault="006E28A3" w:rsidP="00CB6188">
      <w:pPr>
        <w:widowControl/>
        <w:spacing w:line="420" w:lineRule="atLeast"/>
        <w:ind w:firstLineChars="200" w:firstLine="448"/>
        <w:jc w:val="left"/>
        <w:rPr>
          <w:rFonts w:ascii="宋体" w:hAnsi="Times New Roman" w:cs="宋体"/>
          <w:bCs/>
          <w:spacing w:val="-8"/>
          <w:kern w:val="0"/>
          <w:sz w:val="24"/>
          <w:szCs w:val="24"/>
        </w:rPr>
      </w:pPr>
      <w:r w:rsidRPr="006E28A3">
        <w:rPr>
          <w:rFonts w:ascii="宋体" w:hAnsi="Times New Roman" w:cs="宋体" w:hint="eastAsia"/>
          <w:bCs/>
          <w:spacing w:val="-8"/>
          <w:kern w:val="0"/>
          <w:sz w:val="24"/>
          <w:szCs w:val="24"/>
        </w:rPr>
        <w:t>第三，两岸同胞要齐心协力，持续推动两岸关系和平发展。5年多来，两岸同胞共同选择了两岸关系和平发展道路，开创了前所未有的新局面，两岸同胞都从中得利。事实证明，这是一条维护两岸和平、促进共同发展、走向民族复兴、造福两岸同胞的正确道路。两岸同胞要坚定信心，排除一切干扰，沿着这条道路一步一个脚印走下去。</w:t>
      </w:r>
    </w:p>
    <w:p w:rsidR="006E28A3" w:rsidRPr="006E28A3" w:rsidRDefault="006E28A3" w:rsidP="006E28A3">
      <w:pPr>
        <w:widowControl/>
        <w:spacing w:line="420" w:lineRule="atLeast"/>
        <w:jc w:val="left"/>
        <w:rPr>
          <w:rFonts w:ascii="宋体" w:hAnsi="Times New Roman" w:cs="宋体"/>
          <w:bCs/>
          <w:spacing w:val="-8"/>
          <w:kern w:val="0"/>
          <w:sz w:val="24"/>
          <w:szCs w:val="24"/>
        </w:rPr>
      </w:pPr>
      <w:r w:rsidRPr="006E28A3">
        <w:rPr>
          <w:rFonts w:ascii="宋体" w:hAnsi="Times New Roman" w:cs="宋体" w:hint="eastAsia"/>
          <w:bCs/>
          <w:spacing w:val="-8"/>
          <w:kern w:val="0"/>
          <w:sz w:val="24"/>
          <w:szCs w:val="24"/>
        </w:rPr>
        <w:t>    </w:t>
      </w:r>
      <w:r w:rsidR="00CB6188">
        <w:rPr>
          <w:rFonts w:ascii="宋体" w:hAnsi="Times New Roman" w:cs="宋体" w:hint="eastAsia"/>
          <w:bCs/>
          <w:spacing w:val="-8"/>
          <w:kern w:val="0"/>
          <w:sz w:val="24"/>
          <w:szCs w:val="24"/>
        </w:rPr>
        <w:t xml:space="preserve">  </w:t>
      </w:r>
      <w:r w:rsidRPr="006E28A3">
        <w:rPr>
          <w:rFonts w:ascii="宋体" w:hAnsi="Times New Roman" w:cs="宋体" w:hint="eastAsia"/>
          <w:bCs/>
          <w:spacing w:val="-8"/>
          <w:kern w:val="0"/>
          <w:sz w:val="24"/>
          <w:szCs w:val="24"/>
        </w:rPr>
        <w:t>两岸关系和平发展对两岸同胞都有利，大家都不希望目前的好局面逆转。为此，两岸双方要巩固坚持“九二共识”、反对“台独”的共同基础，深化维护一个中国框架的共同认知。这个基础是两岸关系之锚，锚定了，才能任凭风浪起、稳坐钓鱼台。只要这个基础得到坚持，两岸关系前景就会越来越光明。反之，如果这个基础被破坏，两岸关系就会重新回到动荡不安的老路上去。前不久，双方两岸事务主管部门负责人会面，达成积极共识，对推动两岸关系全面发展具有积极意义。</w:t>
      </w:r>
    </w:p>
    <w:p w:rsidR="006E28A3" w:rsidRPr="006E28A3" w:rsidRDefault="006E28A3" w:rsidP="006E28A3">
      <w:pPr>
        <w:widowControl/>
        <w:spacing w:line="420" w:lineRule="atLeast"/>
        <w:jc w:val="left"/>
        <w:rPr>
          <w:rFonts w:ascii="宋体" w:hAnsi="Times New Roman" w:cs="宋体"/>
          <w:bCs/>
          <w:spacing w:val="-8"/>
          <w:kern w:val="0"/>
          <w:sz w:val="24"/>
          <w:szCs w:val="24"/>
        </w:rPr>
      </w:pPr>
      <w:r w:rsidRPr="006E28A3">
        <w:rPr>
          <w:rFonts w:ascii="宋体" w:hAnsi="Times New Roman" w:cs="宋体" w:hint="eastAsia"/>
          <w:bCs/>
          <w:spacing w:val="-8"/>
          <w:kern w:val="0"/>
          <w:sz w:val="24"/>
          <w:szCs w:val="24"/>
        </w:rPr>
        <w:t>    </w:t>
      </w:r>
      <w:r w:rsidR="00CB6188">
        <w:rPr>
          <w:rFonts w:ascii="宋体" w:hAnsi="Times New Roman" w:cs="宋体" w:hint="eastAsia"/>
          <w:bCs/>
          <w:spacing w:val="-8"/>
          <w:kern w:val="0"/>
          <w:sz w:val="24"/>
          <w:szCs w:val="24"/>
        </w:rPr>
        <w:t xml:space="preserve">  </w:t>
      </w:r>
      <w:r w:rsidRPr="006E28A3">
        <w:rPr>
          <w:rFonts w:ascii="宋体" w:hAnsi="Times New Roman" w:cs="宋体" w:hint="eastAsia"/>
          <w:bCs/>
          <w:spacing w:val="-8"/>
          <w:kern w:val="0"/>
          <w:sz w:val="24"/>
          <w:szCs w:val="24"/>
        </w:rPr>
        <w:t>至于两岸之间长期存在的政治分歧问题，我们愿在一个中国框架内，同台湾方面进行平等协商，作出合情合理安排。有什么想法都可以交流。世界上的很多问题，解决起来都不可能毕其功于一役，但只要谈着就有希望。精诚所至，金石为开。我相信，两岸中国人有智慧找出解决问题的钥匙来。</w:t>
      </w:r>
    </w:p>
    <w:p w:rsidR="006E28A3" w:rsidRPr="006E28A3" w:rsidRDefault="006E28A3" w:rsidP="006E28A3">
      <w:pPr>
        <w:widowControl/>
        <w:spacing w:line="420" w:lineRule="atLeast"/>
        <w:jc w:val="left"/>
        <w:rPr>
          <w:rFonts w:ascii="宋体" w:hAnsi="Times New Roman" w:cs="宋体"/>
          <w:bCs/>
          <w:spacing w:val="-8"/>
          <w:kern w:val="0"/>
          <w:sz w:val="24"/>
          <w:szCs w:val="24"/>
        </w:rPr>
      </w:pPr>
      <w:r w:rsidRPr="006E28A3">
        <w:rPr>
          <w:rFonts w:ascii="宋体" w:hAnsi="Times New Roman" w:cs="宋体" w:hint="eastAsia"/>
          <w:bCs/>
          <w:spacing w:val="-8"/>
          <w:kern w:val="0"/>
          <w:sz w:val="24"/>
          <w:szCs w:val="24"/>
        </w:rPr>
        <w:lastRenderedPageBreak/>
        <w:t>   </w:t>
      </w:r>
      <w:r w:rsidR="00CB6188">
        <w:rPr>
          <w:rFonts w:ascii="宋体" w:hAnsi="Times New Roman" w:cs="宋体" w:hint="eastAsia"/>
          <w:bCs/>
          <w:spacing w:val="-8"/>
          <w:kern w:val="0"/>
          <w:sz w:val="24"/>
          <w:szCs w:val="24"/>
        </w:rPr>
        <w:t xml:space="preserve">  </w:t>
      </w:r>
      <w:r w:rsidRPr="006E28A3">
        <w:rPr>
          <w:rFonts w:ascii="宋体" w:hAnsi="Times New Roman" w:cs="宋体" w:hint="eastAsia"/>
          <w:bCs/>
          <w:spacing w:val="-8"/>
          <w:kern w:val="0"/>
          <w:sz w:val="24"/>
          <w:szCs w:val="24"/>
        </w:rPr>
        <w:t> </w:t>
      </w:r>
      <w:r w:rsidRPr="006E28A3">
        <w:rPr>
          <w:rFonts w:ascii="宋体" w:hAnsi="Times New Roman" w:cs="宋体" w:hint="eastAsia"/>
          <w:bCs/>
          <w:spacing w:val="-8"/>
          <w:kern w:val="0"/>
          <w:sz w:val="24"/>
          <w:szCs w:val="24"/>
        </w:rPr>
        <w:t>众人拾柴火焰高。我们欢迎更多台湾同胞参与到推动两岸关系和平发展的行列中来，大家一起努力，出主意、想办法，凝聚更多智慧和力量，巩固和扩大两岸关系发展成果，使两岸关系和平发展成为不可阻挡的历史潮流，让广大台湾同胞特别是基层民众都能更多享受到两岸关系和平发展带来的好处。我们对台湾同胞一视同仁，无论是谁，不管他以前有过什么主张，只要现在愿意参与推动两岸关系和平发展，我们都欢迎。</w:t>
      </w:r>
    </w:p>
    <w:p w:rsidR="006E28A3" w:rsidRPr="006E28A3" w:rsidRDefault="006E28A3" w:rsidP="006E28A3">
      <w:pPr>
        <w:widowControl/>
        <w:spacing w:line="420" w:lineRule="atLeast"/>
        <w:jc w:val="left"/>
        <w:rPr>
          <w:rFonts w:ascii="宋体" w:hAnsi="Times New Roman" w:cs="宋体"/>
          <w:bCs/>
          <w:spacing w:val="-8"/>
          <w:kern w:val="0"/>
          <w:sz w:val="24"/>
          <w:szCs w:val="24"/>
        </w:rPr>
      </w:pPr>
      <w:r w:rsidRPr="006E28A3">
        <w:rPr>
          <w:rFonts w:ascii="宋体" w:hAnsi="Times New Roman" w:cs="宋体" w:hint="eastAsia"/>
          <w:bCs/>
          <w:spacing w:val="-8"/>
          <w:kern w:val="0"/>
          <w:sz w:val="24"/>
          <w:szCs w:val="24"/>
        </w:rPr>
        <w:t>    </w:t>
      </w:r>
      <w:r w:rsidR="00CB6188">
        <w:rPr>
          <w:rFonts w:ascii="宋体" w:hAnsi="Times New Roman" w:cs="宋体" w:hint="eastAsia"/>
          <w:bCs/>
          <w:spacing w:val="-8"/>
          <w:kern w:val="0"/>
          <w:sz w:val="24"/>
          <w:szCs w:val="24"/>
        </w:rPr>
        <w:t xml:space="preserve">  </w:t>
      </w:r>
      <w:r w:rsidRPr="006E28A3">
        <w:rPr>
          <w:rFonts w:ascii="宋体" w:hAnsi="Times New Roman" w:cs="宋体" w:hint="eastAsia"/>
          <w:bCs/>
          <w:spacing w:val="-8"/>
          <w:kern w:val="0"/>
          <w:sz w:val="24"/>
          <w:szCs w:val="24"/>
        </w:rPr>
        <w:t>第四，两岸同胞要携手同心，共圆中华民族伟大复兴的中国梦。实现中华民族伟大复兴，实现国家富强、民族振兴、人民幸福，是孙中山先生的夙愿，是中国共产党人的夙愿，也是近代以来中国人的夙愿。我们说的中国梦，就是这个民族夙愿的生动表述。</w:t>
      </w:r>
    </w:p>
    <w:p w:rsidR="006E28A3" w:rsidRPr="006E28A3" w:rsidRDefault="006E28A3" w:rsidP="006E28A3">
      <w:pPr>
        <w:widowControl/>
        <w:spacing w:line="420" w:lineRule="atLeast"/>
        <w:jc w:val="left"/>
        <w:rPr>
          <w:rFonts w:ascii="宋体" w:hAnsi="Times New Roman" w:cs="宋体"/>
          <w:bCs/>
          <w:spacing w:val="-8"/>
          <w:kern w:val="0"/>
          <w:sz w:val="24"/>
          <w:szCs w:val="24"/>
        </w:rPr>
      </w:pPr>
      <w:r w:rsidRPr="006E28A3">
        <w:rPr>
          <w:rFonts w:ascii="宋体" w:hAnsi="Times New Roman" w:cs="宋体" w:hint="eastAsia"/>
          <w:bCs/>
          <w:spacing w:val="-8"/>
          <w:kern w:val="0"/>
          <w:sz w:val="24"/>
          <w:szCs w:val="24"/>
        </w:rPr>
        <w:t>    </w:t>
      </w:r>
      <w:r w:rsidR="00CB6188">
        <w:rPr>
          <w:rFonts w:ascii="宋体" w:hAnsi="Times New Roman" w:cs="宋体" w:hint="eastAsia"/>
          <w:bCs/>
          <w:spacing w:val="-8"/>
          <w:kern w:val="0"/>
          <w:sz w:val="24"/>
          <w:szCs w:val="24"/>
        </w:rPr>
        <w:t xml:space="preserve">  </w:t>
      </w:r>
      <w:r w:rsidRPr="006E28A3">
        <w:rPr>
          <w:rFonts w:ascii="宋体" w:hAnsi="Times New Roman" w:cs="宋体" w:hint="eastAsia"/>
          <w:bCs/>
          <w:spacing w:val="-8"/>
          <w:kern w:val="0"/>
          <w:sz w:val="24"/>
          <w:szCs w:val="24"/>
        </w:rPr>
        <w:t>正如连主席所说，中国梦与台湾的前途是息息相关的。中国梦是两岸共同的梦，需要大家一起来圆梦。“兄弟同心，其利断金。”两岸同胞要相互扶持，不分党派，不分阶层，不分宗教，不分地域，都参与到民族复兴的进程中来，让我们共同的中国梦早日成真。</w:t>
      </w:r>
    </w:p>
    <w:p w:rsidR="006E28A3" w:rsidRPr="006E28A3" w:rsidRDefault="006E28A3" w:rsidP="006E28A3">
      <w:pPr>
        <w:widowControl/>
        <w:spacing w:line="420" w:lineRule="atLeast"/>
        <w:jc w:val="left"/>
        <w:rPr>
          <w:rFonts w:ascii="宋体" w:hAnsi="Times New Roman" w:cs="宋体"/>
          <w:bCs/>
          <w:spacing w:val="-8"/>
          <w:kern w:val="0"/>
          <w:sz w:val="24"/>
          <w:szCs w:val="24"/>
        </w:rPr>
      </w:pPr>
      <w:r w:rsidRPr="006E28A3">
        <w:rPr>
          <w:rFonts w:ascii="宋体" w:hAnsi="Times New Roman" w:cs="宋体" w:hint="eastAsia"/>
          <w:bCs/>
          <w:spacing w:val="-8"/>
          <w:kern w:val="0"/>
          <w:sz w:val="24"/>
          <w:szCs w:val="24"/>
        </w:rPr>
        <w:t>    </w:t>
      </w:r>
      <w:r w:rsidR="00CB6188">
        <w:rPr>
          <w:rFonts w:ascii="宋体" w:hAnsi="Times New Roman" w:cs="宋体" w:hint="eastAsia"/>
          <w:bCs/>
          <w:spacing w:val="-8"/>
          <w:kern w:val="0"/>
          <w:sz w:val="24"/>
          <w:szCs w:val="24"/>
        </w:rPr>
        <w:t xml:space="preserve">  </w:t>
      </w:r>
      <w:r w:rsidRPr="006E28A3">
        <w:rPr>
          <w:rFonts w:ascii="宋体" w:hAnsi="Times New Roman" w:cs="宋体" w:hint="eastAsia"/>
          <w:bCs/>
          <w:spacing w:val="-8"/>
          <w:kern w:val="0"/>
          <w:sz w:val="24"/>
          <w:szCs w:val="24"/>
        </w:rPr>
        <w:t>我们是真心诚意对待台湾同胞的，愿意认真听取各方意见。只要是有利于增进台湾同胞福祉的事，只要是有利于推动两岸关系和平发展的事，只要是有利于维护中华民族整体利益的事，我们会尽最大努力办好，使广大台湾同胞在两岸关系和平发展中更多受益，让我们所有中国人都过上更加美好的生活。</w:t>
      </w:r>
    </w:p>
    <w:p w:rsidR="006E28A3" w:rsidRPr="006E28A3" w:rsidRDefault="006E28A3" w:rsidP="006E28A3">
      <w:pPr>
        <w:widowControl/>
        <w:spacing w:line="420" w:lineRule="atLeast"/>
        <w:jc w:val="left"/>
        <w:rPr>
          <w:rFonts w:ascii="宋体" w:hAnsi="Times New Roman" w:cs="宋体"/>
          <w:bCs/>
          <w:spacing w:val="-8"/>
          <w:kern w:val="0"/>
          <w:sz w:val="24"/>
          <w:szCs w:val="24"/>
        </w:rPr>
      </w:pPr>
      <w:r w:rsidRPr="006E28A3">
        <w:rPr>
          <w:rFonts w:ascii="宋体" w:hAnsi="Times New Roman" w:cs="宋体" w:hint="eastAsia"/>
          <w:bCs/>
          <w:spacing w:val="-8"/>
          <w:kern w:val="0"/>
          <w:sz w:val="24"/>
          <w:szCs w:val="24"/>
        </w:rPr>
        <w:t>    </w:t>
      </w:r>
      <w:r w:rsidR="00CB6188">
        <w:rPr>
          <w:rFonts w:ascii="宋体" w:hAnsi="Times New Roman" w:cs="宋体" w:hint="eastAsia"/>
          <w:bCs/>
          <w:spacing w:val="-8"/>
          <w:kern w:val="0"/>
          <w:sz w:val="24"/>
          <w:szCs w:val="24"/>
        </w:rPr>
        <w:t xml:space="preserve">  </w:t>
      </w:r>
      <w:r w:rsidRPr="006E28A3">
        <w:rPr>
          <w:rFonts w:ascii="宋体" w:hAnsi="Times New Roman" w:cs="宋体" w:hint="eastAsia"/>
          <w:bCs/>
          <w:spacing w:val="-8"/>
          <w:kern w:val="0"/>
          <w:sz w:val="24"/>
          <w:szCs w:val="24"/>
        </w:rPr>
        <w:t>最后，祝连主席和朋友们在大陆之行圆满顺利。</w:t>
      </w:r>
    </w:p>
    <w:p w:rsidR="004F1551" w:rsidRPr="006E28A3" w:rsidRDefault="004F1551" w:rsidP="004F1551">
      <w:pPr>
        <w:pStyle w:val="p0"/>
        <w:spacing w:before="120" w:line="300" w:lineRule="auto"/>
        <w:ind w:firstLineChars="189" w:firstLine="423"/>
        <w:jc w:val="left"/>
        <w:rPr>
          <w:rFonts w:ascii="宋体" w:cs="宋体"/>
          <w:bCs/>
          <w:spacing w:val="-8"/>
          <w:sz w:val="24"/>
          <w:szCs w:val="24"/>
        </w:rPr>
      </w:pPr>
    </w:p>
    <w:sectPr w:rsidR="004F1551" w:rsidRPr="006E28A3" w:rsidSect="004F1551">
      <w:headerReference w:type="even" r:id="rId7"/>
      <w:headerReference w:type="default" r:id="rId8"/>
      <w:footerReference w:type="default" r:id="rId9"/>
      <w:pgSz w:w="11906" w:h="16838"/>
      <w:pgMar w:top="1440" w:right="1416"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1B9" w:rsidRDefault="002B11B9">
      <w:r>
        <w:separator/>
      </w:r>
    </w:p>
  </w:endnote>
  <w:endnote w:type="continuationSeparator" w:id="1">
    <w:p w:rsidR="002B11B9" w:rsidRDefault="002B1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魏碑简体">
    <w:altName w:val="宋体"/>
    <w:panose1 w:val="00000000000000000000"/>
    <w:charset w:val="86"/>
    <w:family w:val="script"/>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2F" w:rsidRDefault="00594476">
    <w:pPr>
      <w:pStyle w:val="a6"/>
      <w:jc w:val="center"/>
    </w:pPr>
    <w:fldSimple w:instr=" PAGE   \* MERGEFORMAT ">
      <w:r w:rsidR="002576CE" w:rsidRPr="002576CE">
        <w:rPr>
          <w:noProof/>
          <w:lang w:val="zh-CN"/>
        </w:rPr>
        <w:t>1</w:t>
      </w:r>
    </w:fldSimple>
  </w:p>
  <w:p w:rsidR="00A7192F" w:rsidRDefault="00A7192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1B9" w:rsidRDefault="002B11B9">
      <w:r>
        <w:separator/>
      </w:r>
    </w:p>
  </w:footnote>
  <w:footnote w:type="continuationSeparator" w:id="1">
    <w:p w:rsidR="002B11B9" w:rsidRDefault="002B1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2F" w:rsidRDefault="00A7192F">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2F" w:rsidRDefault="00A7192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89B0F"/>
    <w:multiLevelType w:val="singleLevel"/>
    <w:tmpl w:val="52789B0F"/>
    <w:lvl w:ilvl="0">
      <w:start w:val="6"/>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5488D"/>
    <w:rsid w:val="00057085"/>
    <w:rsid w:val="00112E32"/>
    <w:rsid w:val="001414F2"/>
    <w:rsid w:val="00172A27"/>
    <w:rsid w:val="001D6533"/>
    <w:rsid w:val="002063FF"/>
    <w:rsid w:val="00221F5F"/>
    <w:rsid w:val="002408C6"/>
    <w:rsid w:val="002576CE"/>
    <w:rsid w:val="00293D38"/>
    <w:rsid w:val="002B11B9"/>
    <w:rsid w:val="002B338A"/>
    <w:rsid w:val="002B3732"/>
    <w:rsid w:val="00342E41"/>
    <w:rsid w:val="00366703"/>
    <w:rsid w:val="003876E0"/>
    <w:rsid w:val="003E245D"/>
    <w:rsid w:val="00400099"/>
    <w:rsid w:val="00411A92"/>
    <w:rsid w:val="004225F2"/>
    <w:rsid w:val="00495F0C"/>
    <w:rsid w:val="004A6D7C"/>
    <w:rsid w:val="004F1551"/>
    <w:rsid w:val="0052548B"/>
    <w:rsid w:val="00532A35"/>
    <w:rsid w:val="00546910"/>
    <w:rsid w:val="0055554B"/>
    <w:rsid w:val="0056423D"/>
    <w:rsid w:val="00582500"/>
    <w:rsid w:val="00594476"/>
    <w:rsid w:val="0064591E"/>
    <w:rsid w:val="00660C72"/>
    <w:rsid w:val="006A119C"/>
    <w:rsid w:val="006B4B86"/>
    <w:rsid w:val="006D588A"/>
    <w:rsid w:val="006E28A3"/>
    <w:rsid w:val="006E4761"/>
    <w:rsid w:val="00724A39"/>
    <w:rsid w:val="0074439B"/>
    <w:rsid w:val="00792880"/>
    <w:rsid w:val="007A106A"/>
    <w:rsid w:val="007D3DF6"/>
    <w:rsid w:val="007E5EF5"/>
    <w:rsid w:val="007F1D42"/>
    <w:rsid w:val="00826CE9"/>
    <w:rsid w:val="008531F4"/>
    <w:rsid w:val="00861118"/>
    <w:rsid w:val="008E07DA"/>
    <w:rsid w:val="0096539F"/>
    <w:rsid w:val="009B598F"/>
    <w:rsid w:val="009C5306"/>
    <w:rsid w:val="00A1282F"/>
    <w:rsid w:val="00A55DA9"/>
    <w:rsid w:val="00A7192F"/>
    <w:rsid w:val="00A95A5A"/>
    <w:rsid w:val="00AB4144"/>
    <w:rsid w:val="00AE7144"/>
    <w:rsid w:val="00B414CE"/>
    <w:rsid w:val="00B42A8B"/>
    <w:rsid w:val="00B77C3E"/>
    <w:rsid w:val="00B925D4"/>
    <w:rsid w:val="00BA0E54"/>
    <w:rsid w:val="00BF3CB7"/>
    <w:rsid w:val="00C3300D"/>
    <w:rsid w:val="00C871CA"/>
    <w:rsid w:val="00CB6188"/>
    <w:rsid w:val="00CB7402"/>
    <w:rsid w:val="00D97776"/>
    <w:rsid w:val="00DD6229"/>
    <w:rsid w:val="00DE5122"/>
    <w:rsid w:val="00E236F7"/>
    <w:rsid w:val="00F21F79"/>
    <w:rsid w:val="00F30EF2"/>
    <w:rsid w:val="00F459E4"/>
    <w:rsid w:val="00FA3656"/>
    <w:rsid w:val="00FE3A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38A"/>
    <w:pPr>
      <w:widowControl w:val="0"/>
      <w:jc w:val="both"/>
    </w:pPr>
    <w:rPr>
      <w:kern w:val="2"/>
      <w:sz w:val="21"/>
      <w:szCs w:val="22"/>
    </w:rPr>
  </w:style>
  <w:style w:type="paragraph" w:styleId="1">
    <w:name w:val="heading 1"/>
    <w:basedOn w:val="a"/>
    <w:link w:val="1Char"/>
    <w:uiPriority w:val="9"/>
    <w:qFormat/>
    <w:rsid w:val="002B338A"/>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qFormat/>
    <w:rsid w:val="002B338A"/>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411A92"/>
    <w:pPr>
      <w:keepNext/>
      <w:keepLines/>
      <w:spacing w:before="260" w:after="260" w:line="416" w:lineRule="auto"/>
      <w:outlineLvl w:val="2"/>
    </w:pPr>
    <w:rPr>
      <w:b/>
      <w:bCs/>
      <w:sz w:val="32"/>
      <w:szCs w:val="32"/>
    </w:rPr>
  </w:style>
  <w:style w:type="paragraph" w:styleId="5">
    <w:name w:val="heading 5"/>
    <w:basedOn w:val="a"/>
    <w:link w:val="5Char"/>
    <w:uiPriority w:val="9"/>
    <w:qFormat/>
    <w:rsid w:val="002B338A"/>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2B338A"/>
    <w:rPr>
      <w:rFonts w:ascii="宋体" w:eastAsia="宋体" w:hAnsi="宋体" w:cs="宋体"/>
      <w:b/>
      <w:bCs/>
      <w:kern w:val="36"/>
      <w:sz w:val="48"/>
      <w:szCs w:val="48"/>
    </w:rPr>
  </w:style>
  <w:style w:type="character" w:customStyle="1" w:styleId="2Char">
    <w:name w:val="标题 2 Char"/>
    <w:basedOn w:val="a0"/>
    <w:link w:val="2"/>
    <w:uiPriority w:val="9"/>
    <w:locked/>
    <w:rsid w:val="002B338A"/>
    <w:rPr>
      <w:rFonts w:ascii="Cambria" w:eastAsia="宋体" w:hAnsi="Cambria" w:cs="Times New Roman"/>
      <w:b/>
      <w:bCs/>
      <w:sz w:val="32"/>
      <w:szCs w:val="32"/>
    </w:rPr>
  </w:style>
  <w:style w:type="character" w:customStyle="1" w:styleId="3Char">
    <w:name w:val="标题 3 Char"/>
    <w:basedOn w:val="a0"/>
    <w:link w:val="3"/>
    <w:uiPriority w:val="9"/>
    <w:semiHidden/>
    <w:locked/>
    <w:rsid w:val="00411A92"/>
    <w:rPr>
      <w:rFonts w:cs="Times New Roman"/>
      <w:b/>
      <w:bCs/>
      <w:kern w:val="2"/>
      <w:sz w:val="32"/>
      <w:szCs w:val="32"/>
    </w:rPr>
  </w:style>
  <w:style w:type="character" w:customStyle="1" w:styleId="5Char">
    <w:name w:val="标题 5 Char"/>
    <w:basedOn w:val="a0"/>
    <w:link w:val="5"/>
    <w:uiPriority w:val="9"/>
    <w:locked/>
    <w:rsid w:val="002B338A"/>
    <w:rPr>
      <w:rFonts w:ascii="宋体" w:eastAsia="宋体" w:hAnsi="宋体" w:cs="宋体"/>
      <w:b/>
      <w:bCs/>
      <w:kern w:val="0"/>
      <w:sz w:val="20"/>
      <w:szCs w:val="20"/>
    </w:rPr>
  </w:style>
  <w:style w:type="character" w:styleId="a3">
    <w:name w:val="Strong"/>
    <w:basedOn w:val="a0"/>
    <w:uiPriority w:val="22"/>
    <w:qFormat/>
    <w:rsid w:val="002B338A"/>
    <w:rPr>
      <w:rFonts w:cs="Times New Roman"/>
      <w:b/>
      <w:bCs/>
    </w:rPr>
  </w:style>
  <w:style w:type="character" w:styleId="a4">
    <w:name w:val="Hyperlink"/>
    <w:basedOn w:val="a0"/>
    <w:uiPriority w:val="99"/>
    <w:unhideWhenUsed/>
    <w:rsid w:val="002B338A"/>
    <w:rPr>
      <w:rFonts w:cs="Times New Roman"/>
      <w:color w:val="0000FF"/>
      <w:u w:val="single"/>
    </w:rPr>
  </w:style>
  <w:style w:type="character" w:customStyle="1" w:styleId="Char">
    <w:name w:val="页眉 Char"/>
    <w:basedOn w:val="a0"/>
    <w:link w:val="a5"/>
    <w:uiPriority w:val="99"/>
    <w:locked/>
    <w:rsid w:val="002B338A"/>
    <w:rPr>
      <w:rFonts w:cs="Times New Roman"/>
      <w:sz w:val="18"/>
      <w:szCs w:val="18"/>
    </w:rPr>
  </w:style>
  <w:style w:type="character" w:customStyle="1" w:styleId="apple-converted-space">
    <w:name w:val="apple-converted-space"/>
    <w:basedOn w:val="a0"/>
    <w:rsid w:val="002B338A"/>
    <w:rPr>
      <w:rFonts w:cs="Times New Roman"/>
    </w:rPr>
  </w:style>
  <w:style w:type="character" w:customStyle="1" w:styleId="Char0">
    <w:name w:val="页脚 Char"/>
    <w:basedOn w:val="a0"/>
    <w:link w:val="a6"/>
    <w:uiPriority w:val="99"/>
    <w:locked/>
    <w:rsid w:val="002B338A"/>
    <w:rPr>
      <w:rFonts w:cs="Times New Roman"/>
      <w:sz w:val="18"/>
      <w:szCs w:val="18"/>
    </w:rPr>
  </w:style>
  <w:style w:type="paragraph" w:styleId="a6">
    <w:name w:val="footer"/>
    <w:basedOn w:val="a"/>
    <w:link w:val="Char0"/>
    <w:uiPriority w:val="99"/>
    <w:unhideWhenUsed/>
    <w:rsid w:val="002B338A"/>
    <w:pPr>
      <w:tabs>
        <w:tab w:val="center" w:pos="4153"/>
        <w:tab w:val="right" w:pos="8306"/>
      </w:tabs>
      <w:snapToGrid w:val="0"/>
      <w:jc w:val="left"/>
    </w:pPr>
    <w:rPr>
      <w:sz w:val="18"/>
      <w:szCs w:val="18"/>
    </w:rPr>
  </w:style>
  <w:style w:type="character" w:customStyle="1" w:styleId="FooterChar1">
    <w:name w:val="Footer Char1"/>
    <w:basedOn w:val="a0"/>
    <w:link w:val="a6"/>
    <w:uiPriority w:val="99"/>
    <w:semiHidden/>
    <w:rsid w:val="00DA3ABD"/>
    <w:rPr>
      <w:kern w:val="2"/>
      <w:sz w:val="18"/>
      <w:szCs w:val="18"/>
    </w:rPr>
  </w:style>
  <w:style w:type="paragraph" w:styleId="a7">
    <w:name w:val="Normal (Web)"/>
    <w:basedOn w:val="a"/>
    <w:uiPriority w:val="99"/>
    <w:unhideWhenUsed/>
    <w:rsid w:val="002B338A"/>
    <w:pPr>
      <w:widowControl/>
      <w:spacing w:before="150" w:after="225"/>
      <w:jc w:val="left"/>
    </w:pPr>
    <w:rPr>
      <w:rFonts w:ascii="宋体" w:hAnsi="宋体" w:cs="宋体"/>
      <w:kern w:val="0"/>
      <w:sz w:val="24"/>
      <w:szCs w:val="24"/>
    </w:rPr>
  </w:style>
  <w:style w:type="paragraph" w:styleId="a5">
    <w:name w:val="header"/>
    <w:basedOn w:val="a"/>
    <w:link w:val="Char"/>
    <w:uiPriority w:val="99"/>
    <w:unhideWhenUsed/>
    <w:rsid w:val="002B338A"/>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a0"/>
    <w:link w:val="a5"/>
    <w:uiPriority w:val="99"/>
    <w:semiHidden/>
    <w:rsid w:val="00DA3ABD"/>
    <w:rPr>
      <w:kern w:val="2"/>
      <w:sz w:val="18"/>
      <w:szCs w:val="18"/>
    </w:rPr>
  </w:style>
  <w:style w:type="paragraph" w:customStyle="1" w:styleId="p0">
    <w:name w:val="p0"/>
    <w:basedOn w:val="a"/>
    <w:rsid w:val="002B338A"/>
    <w:pPr>
      <w:widowControl/>
    </w:pPr>
    <w:rPr>
      <w:rFonts w:ascii="Times New Roman" w:hAnsi="Times New Roman"/>
      <w:kern w:val="0"/>
      <w:szCs w:val="21"/>
    </w:rPr>
  </w:style>
  <w:style w:type="paragraph" w:styleId="TOC">
    <w:name w:val="TOC Heading"/>
    <w:basedOn w:val="1"/>
    <w:next w:val="a"/>
    <w:uiPriority w:val="39"/>
    <w:semiHidden/>
    <w:unhideWhenUsed/>
    <w:qFormat/>
    <w:rsid w:val="00C871CA"/>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styleId="20">
    <w:name w:val="toc 2"/>
    <w:basedOn w:val="a"/>
    <w:next w:val="a"/>
    <w:autoRedefine/>
    <w:uiPriority w:val="39"/>
    <w:semiHidden/>
    <w:unhideWhenUsed/>
    <w:qFormat/>
    <w:rsid w:val="00C871CA"/>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C871CA"/>
    <w:pPr>
      <w:widowControl/>
      <w:spacing w:after="100" w:line="276" w:lineRule="auto"/>
      <w:jc w:val="left"/>
    </w:pPr>
    <w:rPr>
      <w:kern w:val="0"/>
      <w:sz w:val="22"/>
    </w:rPr>
  </w:style>
  <w:style w:type="paragraph" w:styleId="30">
    <w:name w:val="toc 3"/>
    <w:basedOn w:val="a"/>
    <w:next w:val="a"/>
    <w:autoRedefine/>
    <w:uiPriority w:val="39"/>
    <w:semiHidden/>
    <w:unhideWhenUsed/>
    <w:qFormat/>
    <w:rsid w:val="00C871CA"/>
    <w:pPr>
      <w:widowControl/>
      <w:spacing w:after="100" w:line="276" w:lineRule="auto"/>
      <w:ind w:left="440"/>
      <w:jc w:val="left"/>
    </w:pPr>
    <w:rPr>
      <w:kern w:val="0"/>
      <w:sz w:val="22"/>
    </w:rPr>
  </w:style>
  <w:style w:type="paragraph" w:styleId="a8">
    <w:name w:val="Balloon Text"/>
    <w:basedOn w:val="a"/>
    <w:link w:val="Char1"/>
    <w:uiPriority w:val="99"/>
    <w:semiHidden/>
    <w:unhideWhenUsed/>
    <w:rsid w:val="00C871CA"/>
    <w:rPr>
      <w:sz w:val="18"/>
      <w:szCs w:val="18"/>
    </w:rPr>
  </w:style>
  <w:style w:type="character" w:customStyle="1" w:styleId="Char1">
    <w:name w:val="批注框文本 Char"/>
    <w:basedOn w:val="a0"/>
    <w:link w:val="a8"/>
    <w:uiPriority w:val="99"/>
    <w:semiHidden/>
    <w:locked/>
    <w:rsid w:val="00C871CA"/>
    <w:rPr>
      <w:rFonts w:cs="Times New Roman"/>
      <w:kern w:val="2"/>
      <w:sz w:val="18"/>
      <w:szCs w:val="18"/>
    </w:rPr>
  </w:style>
  <w:style w:type="paragraph" w:styleId="a9">
    <w:name w:val="Date"/>
    <w:basedOn w:val="a"/>
    <w:next w:val="a"/>
    <w:link w:val="Char2"/>
    <w:uiPriority w:val="99"/>
    <w:semiHidden/>
    <w:unhideWhenUsed/>
    <w:rsid w:val="00495F0C"/>
    <w:pPr>
      <w:ind w:leftChars="2500" w:left="100"/>
    </w:pPr>
  </w:style>
  <w:style w:type="character" w:customStyle="1" w:styleId="Char2">
    <w:name w:val="日期 Char"/>
    <w:basedOn w:val="a0"/>
    <w:link w:val="a9"/>
    <w:uiPriority w:val="99"/>
    <w:semiHidden/>
    <w:rsid w:val="00495F0C"/>
    <w:rPr>
      <w:kern w:val="2"/>
      <w:sz w:val="21"/>
      <w:szCs w:val="22"/>
    </w:rPr>
  </w:style>
</w:styles>
</file>

<file path=word/webSettings.xml><?xml version="1.0" encoding="utf-8"?>
<w:webSettings xmlns:r="http://schemas.openxmlformats.org/officeDocument/2006/relationships" xmlns:w="http://schemas.openxmlformats.org/wordprocessingml/2006/main">
  <w:divs>
    <w:div w:id="176582515">
      <w:bodyDiv w:val="1"/>
      <w:marLeft w:val="0"/>
      <w:marRight w:val="0"/>
      <w:marTop w:val="0"/>
      <w:marBottom w:val="0"/>
      <w:divBdr>
        <w:top w:val="none" w:sz="0" w:space="0" w:color="auto"/>
        <w:left w:val="none" w:sz="0" w:space="0" w:color="auto"/>
        <w:bottom w:val="none" w:sz="0" w:space="0" w:color="auto"/>
        <w:right w:val="none" w:sz="0" w:space="0" w:color="auto"/>
      </w:divBdr>
    </w:div>
    <w:div w:id="203640970">
      <w:bodyDiv w:val="1"/>
      <w:marLeft w:val="0"/>
      <w:marRight w:val="0"/>
      <w:marTop w:val="0"/>
      <w:marBottom w:val="0"/>
      <w:divBdr>
        <w:top w:val="none" w:sz="0" w:space="0" w:color="auto"/>
        <w:left w:val="none" w:sz="0" w:space="0" w:color="auto"/>
        <w:bottom w:val="none" w:sz="0" w:space="0" w:color="auto"/>
        <w:right w:val="none" w:sz="0" w:space="0" w:color="auto"/>
      </w:divBdr>
    </w:div>
    <w:div w:id="479881727">
      <w:bodyDiv w:val="1"/>
      <w:marLeft w:val="0"/>
      <w:marRight w:val="0"/>
      <w:marTop w:val="0"/>
      <w:marBottom w:val="0"/>
      <w:divBdr>
        <w:top w:val="none" w:sz="0" w:space="0" w:color="auto"/>
        <w:left w:val="none" w:sz="0" w:space="0" w:color="auto"/>
        <w:bottom w:val="none" w:sz="0" w:space="0" w:color="auto"/>
        <w:right w:val="none" w:sz="0" w:space="0" w:color="auto"/>
      </w:divBdr>
    </w:div>
    <w:div w:id="533924089">
      <w:bodyDiv w:val="1"/>
      <w:marLeft w:val="0"/>
      <w:marRight w:val="0"/>
      <w:marTop w:val="0"/>
      <w:marBottom w:val="0"/>
      <w:divBdr>
        <w:top w:val="none" w:sz="0" w:space="0" w:color="auto"/>
        <w:left w:val="none" w:sz="0" w:space="0" w:color="auto"/>
        <w:bottom w:val="none" w:sz="0" w:space="0" w:color="auto"/>
        <w:right w:val="none" w:sz="0" w:space="0" w:color="auto"/>
      </w:divBdr>
      <w:divsChild>
        <w:div w:id="70659229">
          <w:marLeft w:val="0"/>
          <w:marRight w:val="270"/>
          <w:marTop w:val="0"/>
          <w:marBottom w:val="0"/>
          <w:divBdr>
            <w:top w:val="none" w:sz="0" w:space="0" w:color="auto"/>
            <w:left w:val="none" w:sz="0" w:space="0" w:color="auto"/>
            <w:bottom w:val="none" w:sz="0" w:space="0" w:color="auto"/>
            <w:right w:val="none" w:sz="0" w:space="0" w:color="auto"/>
          </w:divBdr>
          <w:divsChild>
            <w:div w:id="2045670448">
              <w:marLeft w:val="0"/>
              <w:marRight w:val="0"/>
              <w:marTop w:val="0"/>
              <w:marBottom w:val="0"/>
              <w:divBdr>
                <w:top w:val="single" w:sz="18" w:space="8" w:color="2EAFBB"/>
                <w:left w:val="single" w:sz="6" w:space="23" w:color="CCCCCC"/>
                <w:bottom w:val="single" w:sz="6" w:space="8" w:color="CCCCCC"/>
                <w:right w:val="single" w:sz="6" w:space="23" w:color="CCCCCC"/>
              </w:divBdr>
            </w:div>
          </w:divsChild>
        </w:div>
      </w:divsChild>
    </w:div>
    <w:div w:id="553783409">
      <w:bodyDiv w:val="1"/>
      <w:marLeft w:val="0"/>
      <w:marRight w:val="0"/>
      <w:marTop w:val="0"/>
      <w:marBottom w:val="0"/>
      <w:divBdr>
        <w:top w:val="none" w:sz="0" w:space="0" w:color="auto"/>
        <w:left w:val="none" w:sz="0" w:space="0" w:color="auto"/>
        <w:bottom w:val="none" w:sz="0" w:space="0" w:color="auto"/>
        <w:right w:val="none" w:sz="0" w:space="0" w:color="auto"/>
      </w:divBdr>
    </w:div>
    <w:div w:id="570388968">
      <w:bodyDiv w:val="1"/>
      <w:marLeft w:val="0"/>
      <w:marRight w:val="0"/>
      <w:marTop w:val="0"/>
      <w:marBottom w:val="0"/>
      <w:divBdr>
        <w:top w:val="none" w:sz="0" w:space="0" w:color="auto"/>
        <w:left w:val="none" w:sz="0" w:space="0" w:color="auto"/>
        <w:bottom w:val="none" w:sz="0" w:space="0" w:color="auto"/>
        <w:right w:val="none" w:sz="0" w:space="0" w:color="auto"/>
      </w:divBdr>
    </w:div>
    <w:div w:id="775633925">
      <w:marLeft w:val="0"/>
      <w:marRight w:val="0"/>
      <w:marTop w:val="0"/>
      <w:marBottom w:val="0"/>
      <w:divBdr>
        <w:top w:val="none" w:sz="0" w:space="0" w:color="auto"/>
        <w:left w:val="none" w:sz="0" w:space="0" w:color="auto"/>
        <w:bottom w:val="none" w:sz="0" w:space="0" w:color="auto"/>
        <w:right w:val="none" w:sz="0" w:space="0" w:color="auto"/>
      </w:divBdr>
    </w:div>
    <w:div w:id="775633928">
      <w:marLeft w:val="0"/>
      <w:marRight w:val="0"/>
      <w:marTop w:val="0"/>
      <w:marBottom w:val="0"/>
      <w:divBdr>
        <w:top w:val="none" w:sz="0" w:space="0" w:color="auto"/>
        <w:left w:val="none" w:sz="0" w:space="0" w:color="auto"/>
        <w:bottom w:val="none" w:sz="0" w:space="0" w:color="auto"/>
        <w:right w:val="none" w:sz="0" w:space="0" w:color="auto"/>
      </w:divBdr>
    </w:div>
    <w:div w:id="775633929">
      <w:marLeft w:val="0"/>
      <w:marRight w:val="0"/>
      <w:marTop w:val="0"/>
      <w:marBottom w:val="0"/>
      <w:divBdr>
        <w:top w:val="none" w:sz="0" w:space="0" w:color="auto"/>
        <w:left w:val="none" w:sz="0" w:space="0" w:color="auto"/>
        <w:bottom w:val="none" w:sz="0" w:space="0" w:color="auto"/>
        <w:right w:val="none" w:sz="0" w:space="0" w:color="auto"/>
      </w:divBdr>
    </w:div>
    <w:div w:id="775633930">
      <w:marLeft w:val="0"/>
      <w:marRight w:val="0"/>
      <w:marTop w:val="0"/>
      <w:marBottom w:val="0"/>
      <w:divBdr>
        <w:top w:val="none" w:sz="0" w:space="0" w:color="auto"/>
        <w:left w:val="none" w:sz="0" w:space="0" w:color="auto"/>
        <w:bottom w:val="none" w:sz="0" w:space="0" w:color="auto"/>
        <w:right w:val="none" w:sz="0" w:space="0" w:color="auto"/>
      </w:divBdr>
    </w:div>
    <w:div w:id="775633932">
      <w:marLeft w:val="0"/>
      <w:marRight w:val="0"/>
      <w:marTop w:val="0"/>
      <w:marBottom w:val="0"/>
      <w:divBdr>
        <w:top w:val="none" w:sz="0" w:space="0" w:color="auto"/>
        <w:left w:val="none" w:sz="0" w:space="0" w:color="auto"/>
        <w:bottom w:val="none" w:sz="0" w:space="0" w:color="auto"/>
        <w:right w:val="none" w:sz="0" w:space="0" w:color="auto"/>
      </w:divBdr>
    </w:div>
    <w:div w:id="775633933">
      <w:marLeft w:val="0"/>
      <w:marRight w:val="0"/>
      <w:marTop w:val="0"/>
      <w:marBottom w:val="0"/>
      <w:divBdr>
        <w:top w:val="none" w:sz="0" w:space="0" w:color="auto"/>
        <w:left w:val="none" w:sz="0" w:space="0" w:color="auto"/>
        <w:bottom w:val="none" w:sz="0" w:space="0" w:color="auto"/>
        <w:right w:val="none" w:sz="0" w:space="0" w:color="auto"/>
      </w:divBdr>
    </w:div>
    <w:div w:id="775633935">
      <w:marLeft w:val="0"/>
      <w:marRight w:val="0"/>
      <w:marTop w:val="0"/>
      <w:marBottom w:val="0"/>
      <w:divBdr>
        <w:top w:val="none" w:sz="0" w:space="0" w:color="auto"/>
        <w:left w:val="none" w:sz="0" w:space="0" w:color="auto"/>
        <w:bottom w:val="none" w:sz="0" w:space="0" w:color="auto"/>
        <w:right w:val="none" w:sz="0" w:space="0" w:color="auto"/>
      </w:divBdr>
    </w:div>
    <w:div w:id="775633937">
      <w:marLeft w:val="0"/>
      <w:marRight w:val="0"/>
      <w:marTop w:val="0"/>
      <w:marBottom w:val="0"/>
      <w:divBdr>
        <w:top w:val="none" w:sz="0" w:space="0" w:color="auto"/>
        <w:left w:val="none" w:sz="0" w:space="0" w:color="auto"/>
        <w:bottom w:val="none" w:sz="0" w:space="0" w:color="auto"/>
        <w:right w:val="none" w:sz="0" w:space="0" w:color="auto"/>
      </w:divBdr>
    </w:div>
    <w:div w:id="775633940">
      <w:marLeft w:val="0"/>
      <w:marRight w:val="0"/>
      <w:marTop w:val="0"/>
      <w:marBottom w:val="0"/>
      <w:divBdr>
        <w:top w:val="none" w:sz="0" w:space="0" w:color="auto"/>
        <w:left w:val="none" w:sz="0" w:space="0" w:color="auto"/>
        <w:bottom w:val="none" w:sz="0" w:space="0" w:color="auto"/>
        <w:right w:val="none" w:sz="0" w:space="0" w:color="auto"/>
      </w:divBdr>
    </w:div>
    <w:div w:id="775633942">
      <w:marLeft w:val="0"/>
      <w:marRight w:val="0"/>
      <w:marTop w:val="0"/>
      <w:marBottom w:val="0"/>
      <w:divBdr>
        <w:top w:val="none" w:sz="0" w:space="0" w:color="auto"/>
        <w:left w:val="none" w:sz="0" w:space="0" w:color="auto"/>
        <w:bottom w:val="none" w:sz="0" w:space="0" w:color="auto"/>
        <w:right w:val="none" w:sz="0" w:space="0" w:color="auto"/>
      </w:divBdr>
      <w:divsChild>
        <w:div w:id="775633951">
          <w:marLeft w:val="0"/>
          <w:marRight w:val="0"/>
          <w:marTop w:val="0"/>
          <w:marBottom w:val="300"/>
          <w:divBdr>
            <w:top w:val="single" w:sz="48" w:space="0" w:color="FFFFFF"/>
            <w:left w:val="none" w:sz="0" w:space="0" w:color="auto"/>
            <w:bottom w:val="none" w:sz="0" w:space="0" w:color="auto"/>
            <w:right w:val="none" w:sz="0" w:space="0" w:color="auto"/>
          </w:divBdr>
          <w:divsChild>
            <w:div w:id="775633927">
              <w:marLeft w:val="0"/>
              <w:marRight w:val="0"/>
              <w:marTop w:val="0"/>
              <w:marBottom w:val="0"/>
              <w:divBdr>
                <w:top w:val="none" w:sz="0" w:space="0" w:color="auto"/>
                <w:left w:val="none" w:sz="0" w:space="0" w:color="auto"/>
                <w:bottom w:val="none" w:sz="0" w:space="0" w:color="auto"/>
                <w:right w:val="none" w:sz="0" w:space="0" w:color="auto"/>
              </w:divBdr>
              <w:divsChild>
                <w:div w:id="775633934">
                  <w:marLeft w:val="0"/>
                  <w:marRight w:val="0"/>
                  <w:marTop w:val="0"/>
                  <w:marBottom w:val="0"/>
                  <w:divBdr>
                    <w:top w:val="none" w:sz="0" w:space="0" w:color="auto"/>
                    <w:left w:val="none" w:sz="0" w:space="0" w:color="auto"/>
                    <w:bottom w:val="none" w:sz="0" w:space="0" w:color="auto"/>
                    <w:right w:val="none" w:sz="0" w:space="0" w:color="auto"/>
                  </w:divBdr>
                  <w:divsChild>
                    <w:div w:id="775633957">
                      <w:marLeft w:val="0"/>
                      <w:marRight w:val="0"/>
                      <w:marTop w:val="0"/>
                      <w:marBottom w:val="0"/>
                      <w:divBdr>
                        <w:top w:val="none" w:sz="0" w:space="0" w:color="auto"/>
                        <w:left w:val="none" w:sz="0" w:space="0" w:color="auto"/>
                        <w:bottom w:val="none" w:sz="0" w:space="0" w:color="auto"/>
                        <w:right w:val="none" w:sz="0" w:space="0" w:color="auto"/>
                      </w:divBdr>
                      <w:divsChild>
                        <w:div w:id="7756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633945">
      <w:marLeft w:val="0"/>
      <w:marRight w:val="0"/>
      <w:marTop w:val="0"/>
      <w:marBottom w:val="0"/>
      <w:divBdr>
        <w:top w:val="none" w:sz="0" w:space="0" w:color="auto"/>
        <w:left w:val="none" w:sz="0" w:space="0" w:color="auto"/>
        <w:bottom w:val="none" w:sz="0" w:space="0" w:color="auto"/>
        <w:right w:val="none" w:sz="0" w:space="0" w:color="auto"/>
      </w:divBdr>
    </w:div>
    <w:div w:id="775633947">
      <w:marLeft w:val="0"/>
      <w:marRight w:val="0"/>
      <w:marTop w:val="0"/>
      <w:marBottom w:val="0"/>
      <w:divBdr>
        <w:top w:val="none" w:sz="0" w:space="0" w:color="auto"/>
        <w:left w:val="none" w:sz="0" w:space="0" w:color="auto"/>
        <w:bottom w:val="none" w:sz="0" w:space="0" w:color="auto"/>
        <w:right w:val="none" w:sz="0" w:space="0" w:color="auto"/>
      </w:divBdr>
    </w:div>
    <w:div w:id="775633948">
      <w:marLeft w:val="0"/>
      <w:marRight w:val="0"/>
      <w:marTop w:val="0"/>
      <w:marBottom w:val="0"/>
      <w:divBdr>
        <w:top w:val="none" w:sz="0" w:space="0" w:color="auto"/>
        <w:left w:val="none" w:sz="0" w:space="0" w:color="auto"/>
        <w:bottom w:val="none" w:sz="0" w:space="0" w:color="auto"/>
        <w:right w:val="none" w:sz="0" w:space="0" w:color="auto"/>
      </w:divBdr>
    </w:div>
    <w:div w:id="775633949">
      <w:marLeft w:val="0"/>
      <w:marRight w:val="0"/>
      <w:marTop w:val="0"/>
      <w:marBottom w:val="0"/>
      <w:divBdr>
        <w:top w:val="none" w:sz="0" w:space="0" w:color="auto"/>
        <w:left w:val="none" w:sz="0" w:space="0" w:color="auto"/>
        <w:bottom w:val="none" w:sz="0" w:space="0" w:color="auto"/>
        <w:right w:val="none" w:sz="0" w:space="0" w:color="auto"/>
      </w:divBdr>
    </w:div>
    <w:div w:id="775633950">
      <w:marLeft w:val="0"/>
      <w:marRight w:val="0"/>
      <w:marTop w:val="0"/>
      <w:marBottom w:val="0"/>
      <w:divBdr>
        <w:top w:val="none" w:sz="0" w:space="0" w:color="auto"/>
        <w:left w:val="none" w:sz="0" w:space="0" w:color="auto"/>
        <w:bottom w:val="none" w:sz="0" w:space="0" w:color="auto"/>
        <w:right w:val="none" w:sz="0" w:space="0" w:color="auto"/>
      </w:divBdr>
    </w:div>
    <w:div w:id="775633952">
      <w:marLeft w:val="0"/>
      <w:marRight w:val="0"/>
      <w:marTop w:val="0"/>
      <w:marBottom w:val="0"/>
      <w:divBdr>
        <w:top w:val="none" w:sz="0" w:space="0" w:color="auto"/>
        <w:left w:val="none" w:sz="0" w:space="0" w:color="auto"/>
        <w:bottom w:val="none" w:sz="0" w:space="0" w:color="auto"/>
        <w:right w:val="none" w:sz="0" w:space="0" w:color="auto"/>
      </w:divBdr>
    </w:div>
    <w:div w:id="775633953">
      <w:marLeft w:val="0"/>
      <w:marRight w:val="0"/>
      <w:marTop w:val="0"/>
      <w:marBottom w:val="0"/>
      <w:divBdr>
        <w:top w:val="none" w:sz="0" w:space="0" w:color="auto"/>
        <w:left w:val="none" w:sz="0" w:space="0" w:color="auto"/>
        <w:bottom w:val="none" w:sz="0" w:space="0" w:color="auto"/>
        <w:right w:val="none" w:sz="0" w:space="0" w:color="auto"/>
      </w:divBdr>
    </w:div>
    <w:div w:id="775633954">
      <w:marLeft w:val="0"/>
      <w:marRight w:val="0"/>
      <w:marTop w:val="0"/>
      <w:marBottom w:val="0"/>
      <w:divBdr>
        <w:top w:val="none" w:sz="0" w:space="0" w:color="auto"/>
        <w:left w:val="none" w:sz="0" w:space="0" w:color="auto"/>
        <w:bottom w:val="none" w:sz="0" w:space="0" w:color="auto"/>
        <w:right w:val="none" w:sz="0" w:space="0" w:color="auto"/>
      </w:divBdr>
    </w:div>
    <w:div w:id="775633956">
      <w:marLeft w:val="0"/>
      <w:marRight w:val="0"/>
      <w:marTop w:val="0"/>
      <w:marBottom w:val="0"/>
      <w:divBdr>
        <w:top w:val="none" w:sz="0" w:space="0" w:color="auto"/>
        <w:left w:val="none" w:sz="0" w:space="0" w:color="auto"/>
        <w:bottom w:val="none" w:sz="0" w:space="0" w:color="auto"/>
        <w:right w:val="none" w:sz="0" w:space="0" w:color="auto"/>
      </w:divBdr>
      <w:divsChild>
        <w:div w:id="775633944">
          <w:marLeft w:val="0"/>
          <w:marRight w:val="0"/>
          <w:marTop w:val="0"/>
          <w:marBottom w:val="300"/>
          <w:divBdr>
            <w:top w:val="single" w:sz="48" w:space="0" w:color="FFFFFF"/>
            <w:left w:val="none" w:sz="0" w:space="0" w:color="auto"/>
            <w:bottom w:val="none" w:sz="0" w:space="0" w:color="auto"/>
            <w:right w:val="none" w:sz="0" w:space="0" w:color="auto"/>
          </w:divBdr>
          <w:divsChild>
            <w:div w:id="775633943">
              <w:marLeft w:val="0"/>
              <w:marRight w:val="0"/>
              <w:marTop w:val="0"/>
              <w:marBottom w:val="0"/>
              <w:divBdr>
                <w:top w:val="none" w:sz="0" w:space="0" w:color="auto"/>
                <w:left w:val="none" w:sz="0" w:space="0" w:color="auto"/>
                <w:bottom w:val="none" w:sz="0" w:space="0" w:color="auto"/>
                <w:right w:val="none" w:sz="0" w:space="0" w:color="auto"/>
              </w:divBdr>
              <w:divsChild>
                <w:div w:id="775633931">
                  <w:marLeft w:val="0"/>
                  <w:marRight w:val="0"/>
                  <w:marTop w:val="0"/>
                  <w:marBottom w:val="0"/>
                  <w:divBdr>
                    <w:top w:val="none" w:sz="0" w:space="0" w:color="auto"/>
                    <w:left w:val="none" w:sz="0" w:space="0" w:color="auto"/>
                    <w:bottom w:val="none" w:sz="0" w:space="0" w:color="auto"/>
                    <w:right w:val="none" w:sz="0" w:space="0" w:color="auto"/>
                  </w:divBdr>
                  <w:divsChild>
                    <w:div w:id="775633938">
                      <w:marLeft w:val="0"/>
                      <w:marRight w:val="0"/>
                      <w:marTop w:val="0"/>
                      <w:marBottom w:val="360"/>
                      <w:divBdr>
                        <w:top w:val="none" w:sz="0" w:space="0" w:color="auto"/>
                        <w:left w:val="none" w:sz="0" w:space="0" w:color="auto"/>
                        <w:bottom w:val="none" w:sz="0" w:space="0" w:color="auto"/>
                        <w:right w:val="none" w:sz="0" w:space="0" w:color="auto"/>
                      </w:divBdr>
                      <w:divsChild>
                        <w:div w:id="7756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633958">
      <w:marLeft w:val="0"/>
      <w:marRight w:val="0"/>
      <w:marTop w:val="0"/>
      <w:marBottom w:val="0"/>
      <w:divBdr>
        <w:top w:val="none" w:sz="0" w:space="0" w:color="auto"/>
        <w:left w:val="none" w:sz="0" w:space="0" w:color="auto"/>
        <w:bottom w:val="none" w:sz="0" w:space="0" w:color="auto"/>
        <w:right w:val="none" w:sz="0" w:space="0" w:color="auto"/>
      </w:divBdr>
      <w:divsChild>
        <w:div w:id="775633924">
          <w:marLeft w:val="0"/>
          <w:marRight w:val="0"/>
          <w:marTop w:val="0"/>
          <w:marBottom w:val="300"/>
          <w:divBdr>
            <w:top w:val="single" w:sz="48" w:space="0" w:color="FFFFFF"/>
            <w:left w:val="none" w:sz="0" w:space="0" w:color="auto"/>
            <w:bottom w:val="none" w:sz="0" w:space="0" w:color="auto"/>
            <w:right w:val="none" w:sz="0" w:space="0" w:color="auto"/>
          </w:divBdr>
          <w:divsChild>
            <w:div w:id="775633926">
              <w:marLeft w:val="0"/>
              <w:marRight w:val="0"/>
              <w:marTop w:val="0"/>
              <w:marBottom w:val="0"/>
              <w:divBdr>
                <w:top w:val="none" w:sz="0" w:space="0" w:color="auto"/>
                <w:left w:val="none" w:sz="0" w:space="0" w:color="auto"/>
                <w:bottom w:val="none" w:sz="0" w:space="0" w:color="auto"/>
                <w:right w:val="none" w:sz="0" w:space="0" w:color="auto"/>
              </w:divBdr>
              <w:divsChild>
                <w:div w:id="775633941">
                  <w:marLeft w:val="0"/>
                  <w:marRight w:val="0"/>
                  <w:marTop w:val="0"/>
                  <w:marBottom w:val="0"/>
                  <w:divBdr>
                    <w:top w:val="none" w:sz="0" w:space="0" w:color="auto"/>
                    <w:left w:val="none" w:sz="0" w:space="0" w:color="auto"/>
                    <w:bottom w:val="none" w:sz="0" w:space="0" w:color="auto"/>
                    <w:right w:val="none" w:sz="0" w:space="0" w:color="auto"/>
                  </w:divBdr>
                  <w:divsChild>
                    <w:div w:id="775633946">
                      <w:marLeft w:val="0"/>
                      <w:marRight w:val="0"/>
                      <w:marTop w:val="0"/>
                      <w:marBottom w:val="0"/>
                      <w:divBdr>
                        <w:top w:val="none" w:sz="0" w:space="0" w:color="auto"/>
                        <w:left w:val="none" w:sz="0" w:space="0" w:color="auto"/>
                        <w:bottom w:val="none" w:sz="0" w:space="0" w:color="auto"/>
                        <w:right w:val="none" w:sz="0" w:space="0" w:color="auto"/>
                      </w:divBdr>
                      <w:divsChild>
                        <w:div w:id="7756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633959">
      <w:marLeft w:val="0"/>
      <w:marRight w:val="0"/>
      <w:marTop w:val="0"/>
      <w:marBottom w:val="0"/>
      <w:divBdr>
        <w:top w:val="none" w:sz="0" w:space="0" w:color="auto"/>
        <w:left w:val="none" w:sz="0" w:space="0" w:color="auto"/>
        <w:bottom w:val="none" w:sz="0" w:space="0" w:color="auto"/>
        <w:right w:val="none" w:sz="0" w:space="0" w:color="auto"/>
      </w:divBdr>
    </w:div>
    <w:div w:id="874537417">
      <w:bodyDiv w:val="1"/>
      <w:marLeft w:val="0"/>
      <w:marRight w:val="0"/>
      <w:marTop w:val="0"/>
      <w:marBottom w:val="0"/>
      <w:divBdr>
        <w:top w:val="none" w:sz="0" w:space="0" w:color="auto"/>
        <w:left w:val="none" w:sz="0" w:space="0" w:color="auto"/>
        <w:bottom w:val="none" w:sz="0" w:space="0" w:color="auto"/>
        <w:right w:val="none" w:sz="0" w:space="0" w:color="auto"/>
      </w:divBdr>
    </w:div>
    <w:div w:id="1000079460">
      <w:bodyDiv w:val="1"/>
      <w:marLeft w:val="0"/>
      <w:marRight w:val="0"/>
      <w:marTop w:val="0"/>
      <w:marBottom w:val="0"/>
      <w:divBdr>
        <w:top w:val="none" w:sz="0" w:space="0" w:color="auto"/>
        <w:left w:val="none" w:sz="0" w:space="0" w:color="auto"/>
        <w:bottom w:val="none" w:sz="0" w:space="0" w:color="auto"/>
        <w:right w:val="none" w:sz="0" w:space="0" w:color="auto"/>
      </w:divBdr>
    </w:div>
    <w:div w:id="1353188454">
      <w:bodyDiv w:val="1"/>
      <w:marLeft w:val="0"/>
      <w:marRight w:val="0"/>
      <w:marTop w:val="0"/>
      <w:marBottom w:val="0"/>
      <w:divBdr>
        <w:top w:val="none" w:sz="0" w:space="0" w:color="auto"/>
        <w:left w:val="none" w:sz="0" w:space="0" w:color="auto"/>
        <w:bottom w:val="none" w:sz="0" w:space="0" w:color="auto"/>
        <w:right w:val="none" w:sz="0" w:space="0" w:color="auto"/>
      </w:divBdr>
    </w:div>
    <w:div w:id="1729768027">
      <w:bodyDiv w:val="1"/>
      <w:marLeft w:val="0"/>
      <w:marRight w:val="0"/>
      <w:marTop w:val="0"/>
      <w:marBottom w:val="0"/>
      <w:divBdr>
        <w:top w:val="none" w:sz="0" w:space="0" w:color="auto"/>
        <w:left w:val="none" w:sz="0" w:space="0" w:color="auto"/>
        <w:bottom w:val="none" w:sz="0" w:space="0" w:color="auto"/>
        <w:right w:val="none" w:sz="0" w:space="0" w:color="auto"/>
      </w:divBdr>
      <w:divsChild>
        <w:div w:id="1944219221">
          <w:marLeft w:val="0"/>
          <w:marRight w:val="270"/>
          <w:marTop w:val="0"/>
          <w:marBottom w:val="0"/>
          <w:divBdr>
            <w:top w:val="none" w:sz="0" w:space="0" w:color="auto"/>
            <w:left w:val="none" w:sz="0" w:space="0" w:color="auto"/>
            <w:bottom w:val="none" w:sz="0" w:space="0" w:color="auto"/>
            <w:right w:val="none" w:sz="0" w:space="0" w:color="auto"/>
          </w:divBdr>
          <w:divsChild>
            <w:div w:id="1821650026">
              <w:marLeft w:val="0"/>
              <w:marRight w:val="0"/>
              <w:marTop w:val="0"/>
              <w:marBottom w:val="0"/>
              <w:divBdr>
                <w:top w:val="single" w:sz="18" w:space="8" w:color="2EAFBB"/>
                <w:left w:val="single" w:sz="6" w:space="23" w:color="CCCCCC"/>
                <w:bottom w:val="single" w:sz="6" w:space="8" w:color="CCCCCC"/>
                <w:right w:val="single" w:sz="6" w:space="23" w:color="CCCCCC"/>
              </w:divBdr>
            </w:div>
          </w:divsChild>
        </w:div>
      </w:divsChild>
    </w:div>
    <w:div w:id="1914391219">
      <w:bodyDiv w:val="1"/>
      <w:marLeft w:val="0"/>
      <w:marRight w:val="0"/>
      <w:marTop w:val="0"/>
      <w:marBottom w:val="0"/>
      <w:divBdr>
        <w:top w:val="none" w:sz="0" w:space="0" w:color="auto"/>
        <w:left w:val="none" w:sz="0" w:space="0" w:color="auto"/>
        <w:bottom w:val="none" w:sz="0" w:space="0" w:color="auto"/>
        <w:right w:val="none" w:sz="0" w:space="0" w:color="auto"/>
      </w:divBdr>
    </w:div>
    <w:div w:id="2006587411">
      <w:bodyDiv w:val="1"/>
      <w:marLeft w:val="0"/>
      <w:marRight w:val="0"/>
      <w:marTop w:val="0"/>
      <w:marBottom w:val="0"/>
      <w:divBdr>
        <w:top w:val="none" w:sz="0" w:space="0" w:color="auto"/>
        <w:left w:val="none" w:sz="0" w:space="0" w:color="auto"/>
        <w:bottom w:val="none" w:sz="0" w:space="0" w:color="auto"/>
        <w:right w:val="none" w:sz="0" w:space="0" w:color="auto"/>
      </w:divBdr>
    </w:div>
    <w:div w:id="2068455982">
      <w:bodyDiv w:val="1"/>
      <w:marLeft w:val="0"/>
      <w:marRight w:val="0"/>
      <w:marTop w:val="0"/>
      <w:marBottom w:val="0"/>
      <w:divBdr>
        <w:top w:val="none" w:sz="0" w:space="0" w:color="auto"/>
        <w:left w:val="none" w:sz="0" w:space="0" w:color="auto"/>
        <w:bottom w:val="none" w:sz="0" w:space="0" w:color="auto"/>
        <w:right w:val="none" w:sz="0" w:space="0" w:color="auto"/>
      </w:divBdr>
    </w:div>
    <w:div w:id="2083258435">
      <w:bodyDiv w:val="1"/>
      <w:marLeft w:val="0"/>
      <w:marRight w:val="0"/>
      <w:marTop w:val="0"/>
      <w:marBottom w:val="0"/>
      <w:divBdr>
        <w:top w:val="none" w:sz="0" w:space="0" w:color="auto"/>
        <w:left w:val="none" w:sz="0" w:space="0" w:color="auto"/>
        <w:bottom w:val="none" w:sz="0" w:space="0" w:color="auto"/>
        <w:right w:val="none" w:sz="0" w:space="0" w:color="auto"/>
      </w:divBdr>
    </w:div>
    <w:div w:id="21338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16</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理论学苑</vt:lpstr>
    </vt:vector>
  </TitlesOfParts>
  <Company>微软中国</Company>
  <LinksUpToDate>false</LinksUpToDate>
  <CharactersWithSpaces>13780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理论学苑</dc:title>
  <dc:creator>Tclsevers</dc:creator>
  <cp:lastModifiedBy>程凌华</cp:lastModifiedBy>
  <cp:revision>26</cp:revision>
  <cp:lastPrinted>2013-11-21T01:35:00Z</cp:lastPrinted>
  <dcterms:created xsi:type="dcterms:W3CDTF">2014-02-21T01:43:00Z</dcterms:created>
  <dcterms:modified xsi:type="dcterms:W3CDTF">2014-02-24T06:53:00Z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